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3065" w:rsidRDefault="00C03065" w:rsidP="00C03065">
      <w:pPr>
        <w:spacing w:after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Приложение  № 23 к ООП СОО</w:t>
      </w:r>
    </w:p>
    <w:p w:rsidR="00C03065" w:rsidRPr="00975423" w:rsidRDefault="00C03065" w:rsidP="00C03065">
      <w:pPr>
        <w:spacing w:after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(Утверждена приказом от 30.08.2023 г. № 41)</w:t>
      </w:r>
    </w:p>
    <w:p w:rsidR="00C03065" w:rsidRDefault="00C03065" w:rsidP="00C03065">
      <w:pPr>
        <w:spacing w:after="0"/>
        <w:ind w:left="120"/>
        <w:rPr>
          <w:lang w:val="ru-RU"/>
        </w:rPr>
      </w:pPr>
    </w:p>
    <w:p w:rsidR="00C03065" w:rsidRDefault="00C03065" w:rsidP="00C03065">
      <w:pPr>
        <w:pStyle w:val="a4"/>
        <w:jc w:val="center"/>
        <w:rPr>
          <w:rFonts w:ascii="Times New Roman" w:hAnsi="Times New Roman"/>
          <w:b/>
          <w:sz w:val="24"/>
        </w:rPr>
      </w:pPr>
    </w:p>
    <w:p w:rsidR="00C03065" w:rsidRPr="00383C73" w:rsidRDefault="00C03065" w:rsidP="00C03065">
      <w:pPr>
        <w:pStyle w:val="a4"/>
        <w:jc w:val="center"/>
        <w:rPr>
          <w:rFonts w:ascii="Times New Roman" w:hAnsi="Times New Roman"/>
          <w:b/>
          <w:sz w:val="24"/>
        </w:rPr>
      </w:pPr>
      <w:r w:rsidRPr="00383C73">
        <w:rPr>
          <w:rFonts w:ascii="Times New Roman" w:hAnsi="Times New Roman"/>
          <w:b/>
          <w:sz w:val="24"/>
        </w:rPr>
        <w:t>Муниципальное бюджетное общеобразовательное учреждение</w:t>
      </w:r>
    </w:p>
    <w:p w:rsidR="00C03065" w:rsidRPr="00383C73" w:rsidRDefault="00C03065" w:rsidP="00C03065">
      <w:pPr>
        <w:pStyle w:val="a4"/>
        <w:jc w:val="center"/>
        <w:rPr>
          <w:rFonts w:ascii="Times New Roman" w:eastAsiaTheme="minorEastAsia" w:hAnsi="Times New Roman"/>
          <w:b/>
          <w:sz w:val="24"/>
        </w:rPr>
      </w:pPr>
      <w:r w:rsidRPr="00383C73">
        <w:rPr>
          <w:rFonts w:ascii="Times New Roman" w:hAnsi="Times New Roman"/>
          <w:b/>
          <w:sz w:val="24"/>
        </w:rPr>
        <w:t>«КОМСОМОЛЬСКАЯ СРЕДНЯЯ ШКОЛА»</w:t>
      </w:r>
    </w:p>
    <w:p w:rsidR="00C03065" w:rsidRPr="00383C73" w:rsidRDefault="00C03065" w:rsidP="00C03065">
      <w:pPr>
        <w:pStyle w:val="a4"/>
        <w:jc w:val="center"/>
        <w:rPr>
          <w:rFonts w:ascii="Times New Roman" w:hAnsi="Times New Roman"/>
          <w:b/>
          <w:sz w:val="24"/>
        </w:rPr>
      </w:pPr>
      <w:r w:rsidRPr="00383C73">
        <w:rPr>
          <w:rFonts w:ascii="Times New Roman" w:hAnsi="Times New Roman"/>
          <w:b/>
          <w:sz w:val="24"/>
        </w:rPr>
        <w:t>(МБОУ «Комсомольская СШ»)</w:t>
      </w:r>
    </w:p>
    <w:p w:rsidR="00C03065" w:rsidRPr="00CF1B2F" w:rsidRDefault="00C03065" w:rsidP="00C03065">
      <w:pPr>
        <w:spacing w:after="0"/>
        <w:ind w:left="120"/>
        <w:rPr>
          <w:lang w:val="ru-RU"/>
        </w:rPr>
      </w:pPr>
    </w:p>
    <w:p w:rsidR="00C03065" w:rsidRPr="00CF1B2F" w:rsidRDefault="00C03065" w:rsidP="00C03065">
      <w:pPr>
        <w:spacing w:after="0"/>
        <w:ind w:left="120"/>
        <w:rPr>
          <w:lang w:val="ru-RU"/>
        </w:rPr>
      </w:pPr>
    </w:p>
    <w:p w:rsidR="00C03065" w:rsidRPr="004F666A" w:rsidRDefault="00C03065" w:rsidP="00C03065">
      <w:pPr>
        <w:spacing w:after="0"/>
        <w:ind w:left="120"/>
        <w:rPr>
          <w:lang w:val="ru-RU"/>
        </w:rPr>
      </w:pPr>
    </w:p>
    <w:p w:rsidR="00C03065" w:rsidRDefault="00C03065" w:rsidP="00C03065">
      <w:pPr>
        <w:spacing w:after="0"/>
        <w:ind w:left="120"/>
        <w:rPr>
          <w:lang w:val="ru-RU"/>
        </w:rPr>
      </w:pPr>
    </w:p>
    <w:p w:rsidR="00C03065" w:rsidRDefault="00C03065" w:rsidP="00C03065">
      <w:pPr>
        <w:spacing w:after="0"/>
        <w:ind w:left="120"/>
        <w:rPr>
          <w:lang w:val="ru-RU"/>
        </w:rPr>
      </w:pPr>
    </w:p>
    <w:p w:rsidR="00C03065" w:rsidRDefault="00C03065" w:rsidP="00C03065">
      <w:pPr>
        <w:spacing w:after="0"/>
        <w:ind w:left="120"/>
        <w:rPr>
          <w:lang w:val="ru-RU"/>
        </w:rPr>
      </w:pPr>
    </w:p>
    <w:p w:rsidR="00C03065" w:rsidRDefault="00C03065" w:rsidP="00C03065">
      <w:pPr>
        <w:spacing w:after="0"/>
        <w:ind w:left="120"/>
        <w:rPr>
          <w:lang w:val="ru-RU"/>
        </w:rPr>
      </w:pPr>
    </w:p>
    <w:p w:rsidR="00C03065" w:rsidRDefault="00C03065" w:rsidP="00C03065">
      <w:pPr>
        <w:spacing w:after="0"/>
        <w:ind w:left="120"/>
        <w:rPr>
          <w:lang w:val="ru-RU"/>
        </w:rPr>
      </w:pPr>
    </w:p>
    <w:p w:rsidR="00C03065" w:rsidRPr="004F666A" w:rsidRDefault="00C03065" w:rsidP="00C03065">
      <w:pPr>
        <w:spacing w:after="0"/>
        <w:ind w:left="120"/>
        <w:rPr>
          <w:lang w:val="ru-RU"/>
        </w:rPr>
      </w:pPr>
    </w:p>
    <w:p w:rsidR="00C03065" w:rsidRPr="004F666A" w:rsidRDefault="00C03065" w:rsidP="00C03065">
      <w:pPr>
        <w:spacing w:after="0"/>
        <w:ind w:left="120"/>
        <w:rPr>
          <w:lang w:val="ru-RU"/>
        </w:rPr>
      </w:pPr>
    </w:p>
    <w:p w:rsidR="00C03065" w:rsidRPr="004F666A" w:rsidRDefault="00C03065" w:rsidP="00C03065">
      <w:pPr>
        <w:spacing w:after="0" w:line="408" w:lineRule="auto"/>
        <w:ind w:left="120"/>
        <w:jc w:val="center"/>
        <w:rPr>
          <w:lang w:val="ru-RU"/>
        </w:rPr>
      </w:pPr>
      <w:r w:rsidRPr="004F666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03065" w:rsidRPr="004F666A" w:rsidRDefault="00C03065" w:rsidP="00C03065">
      <w:pPr>
        <w:spacing w:after="0" w:line="408" w:lineRule="auto"/>
        <w:ind w:left="120"/>
        <w:jc w:val="center"/>
        <w:rPr>
          <w:lang w:val="ru-RU"/>
        </w:rPr>
      </w:pPr>
      <w:r w:rsidRPr="004F666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F666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…………</w:t>
      </w:r>
      <w:r w:rsidRPr="004F666A">
        <w:rPr>
          <w:rFonts w:ascii="Times New Roman" w:hAnsi="Times New Roman"/>
          <w:color w:val="000000"/>
          <w:sz w:val="28"/>
          <w:lang w:val="ru-RU"/>
        </w:rPr>
        <w:t>)</w:t>
      </w:r>
    </w:p>
    <w:p w:rsidR="00C03065" w:rsidRPr="004F666A" w:rsidRDefault="00C03065" w:rsidP="00C03065">
      <w:pPr>
        <w:spacing w:after="0"/>
        <w:ind w:left="120"/>
        <w:jc w:val="center"/>
        <w:rPr>
          <w:lang w:val="ru-RU"/>
        </w:rPr>
      </w:pPr>
    </w:p>
    <w:p w:rsidR="00C03065" w:rsidRPr="004F666A" w:rsidRDefault="00C03065" w:rsidP="00C03065">
      <w:pPr>
        <w:spacing w:after="0" w:line="408" w:lineRule="auto"/>
        <w:ind w:left="120"/>
        <w:jc w:val="center"/>
        <w:rPr>
          <w:lang w:val="ru-RU"/>
        </w:rPr>
      </w:pPr>
      <w:r w:rsidRPr="004F666A">
        <w:rPr>
          <w:rFonts w:ascii="Times New Roman" w:hAnsi="Times New Roman"/>
          <w:b/>
          <w:color w:val="000000"/>
          <w:sz w:val="28"/>
          <w:lang w:val="ru-RU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  <w:lang w:val="ru-RU"/>
        </w:rPr>
        <w:t>Обществознание. Углубленный</w:t>
      </w:r>
      <w:r w:rsidRPr="004F666A">
        <w:rPr>
          <w:rFonts w:ascii="Times New Roman" w:hAnsi="Times New Roman"/>
          <w:b/>
          <w:color w:val="000000"/>
          <w:sz w:val="28"/>
          <w:lang w:val="ru-RU"/>
        </w:rPr>
        <w:t xml:space="preserve"> уровень»</w:t>
      </w:r>
    </w:p>
    <w:p w:rsidR="00C03065" w:rsidRPr="004F666A" w:rsidRDefault="00C03065" w:rsidP="00C03065">
      <w:pPr>
        <w:spacing w:after="0" w:line="408" w:lineRule="auto"/>
        <w:ind w:left="120"/>
        <w:jc w:val="center"/>
        <w:rPr>
          <w:lang w:val="ru-RU"/>
        </w:rPr>
      </w:pPr>
      <w:r w:rsidRPr="004F666A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>
        <w:rPr>
          <w:rFonts w:ascii="Times New Roman" w:hAnsi="Times New Roman"/>
          <w:color w:val="000000"/>
          <w:sz w:val="28"/>
          <w:lang w:val="ru-RU"/>
        </w:rPr>
        <w:t>10-11</w:t>
      </w:r>
      <w:r w:rsidRPr="004F666A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C03065" w:rsidRPr="004F666A" w:rsidRDefault="00C03065" w:rsidP="00C03065">
      <w:pPr>
        <w:spacing w:after="0"/>
        <w:ind w:left="120"/>
        <w:jc w:val="center"/>
        <w:rPr>
          <w:lang w:val="ru-RU"/>
        </w:rPr>
      </w:pPr>
    </w:p>
    <w:p w:rsidR="00C03065" w:rsidRPr="004F666A" w:rsidRDefault="00C03065" w:rsidP="00C03065">
      <w:pPr>
        <w:spacing w:after="0"/>
        <w:ind w:left="120"/>
        <w:jc w:val="center"/>
        <w:rPr>
          <w:lang w:val="ru-RU"/>
        </w:rPr>
      </w:pPr>
    </w:p>
    <w:p w:rsidR="00C03065" w:rsidRPr="004F666A" w:rsidRDefault="00C03065" w:rsidP="00C03065">
      <w:pPr>
        <w:spacing w:after="0"/>
        <w:ind w:left="120"/>
        <w:jc w:val="center"/>
        <w:rPr>
          <w:lang w:val="ru-RU"/>
        </w:rPr>
      </w:pPr>
    </w:p>
    <w:p w:rsidR="00C03065" w:rsidRPr="004F666A" w:rsidRDefault="00C03065" w:rsidP="00C03065">
      <w:pPr>
        <w:spacing w:after="0"/>
        <w:ind w:left="120"/>
        <w:jc w:val="center"/>
        <w:rPr>
          <w:lang w:val="ru-RU"/>
        </w:rPr>
      </w:pPr>
    </w:p>
    <w:p w:rsidR="00C03065" w:rsidRDefault="00C03065" w:rsidP="00C03065">
      <w:pPr>
        <w:spacing w:after="0"/>
        <w:rPr>
          <w:lang w:val="ru-RU"/>
        </w:rPr>
      </w:pPr>
    </w:p>
    <w:p w:rsidR="00C03065" w:rsidRDefault="00C03065" w:rsidP="00C03065">
      <w:pPr>
        <w:spacing w:after="0"/>
        <w:rPr>
          <w:lang w:val="ru-RU"/>
        </w:rPr>
      </w:pPr>
    </w:p>
    <w:p w:rsidR="00C03065" w:rsidRDefault="00C03065" w:rsidP="00C03065">
      <w:pPr>
        <w:spacing w:after="0"/>
        <w:rPr>
          <w:lang w:val="ru-RU"/>
        </w:rPr>
      </w:pPr>
    </w:p>
    <w:p w:rsidR="00C03065" w:rsidRDefault="00C03065" w:rsidP="00C03065">
      <w:pPr>
        <w:spacing w:after="0"/>
        <w:rPr>
          <w:lang w:val="ru-RU"/>
        </w:rPr>
      </w:pPr>
    </w:p>
    <w:p w:rsidR="00C03065" w:rsidRDefault="00C03065" w:rsidP="00C03065">
      <w:pPr>
        <w:spacing w:after="0"/>
        <w:rPr>
          <w:lang w:val="ru-RU"/>
        </w:rPr>
      </w:pPr>
    </w:p>
    <w:p w:rsidR="00C03065" w:rsidRDefault="00C03065" w:rsidP="00C03065">
      <w:pPr>
        <w:spacing w:after="0"/>
        <w:rPr>
          <w:lang w:val="ru-RU"/>
        </w:rPr>
      </w:pPr>
    </w:p>
    <w:p w:rsidR="00C03065" w:rsidRDefault="00C03065" w:rsidP="00C03065">
      <w:pPr>
        <w:spacing w:after="0"/>
        <w:rPr>
          <w:lang w:val="ru-RU"/>
        </w:rPr>
      </w:pPr>
    </w:p>
    <w:p w:rsidR="00C03065" w:rsidRDefault="00C03065" w:rsidP="00C03065">
      <w:pPr>
        <w:spacing w:after="0"/>
        <w:rPr>
          <w:lang w:val="ru-RU"/>
        </w:rPr>
      </w:pPr>
    </w:p>
    <w:p w:rsidR="00C03065" w:rsidRDefault="00C03065" w:rsidP="00C03065">
      <w:pPr>
        <w:spacing w:after="0"/>
        <w:rPr>
          <w:lang w:val="ru-RU"/>
        </w:rPr>
      </w:pPr>
    </w:p>
    <w:p w:rsidR="00C03065" w:rsidRDefault="00C03065" w:rsidP="00C03065">
      <w:pPr>
        <w:spacing w:after="0"/>
        <w:rPr>
          <w:lang w:val="ru-RU"/>
        </w:rPr>
      </w:pPr>
    </w:p>
    <w:p w:rsidR="00C03065" w:rsidRDefault="00C03065" w:rsidP="00C03065">
      <w:pPr>
        <w:spacing w:after="0"/>
        <w:rPr>
          <w:lang w:val="ru-RU"/>
        </w:rPr>
      </w:pPr>
    </w:p>
    <w:p w:rsidR="00C03065" w:rsidRDefault="00C03065" w:rsidP="00C03065">
      <w:pPr>
        <w:spacing w:after="0"/>
        <w:rPr>
          <w:lang w:val="ru-RU"/>
        </w:rPr>
      </w:pPr>
    </w:p>
    <w:p w:rsidR="00C03065" w:rsidRDefault="00C03065" w:rsidP="00C03065">
      <w:pPr>
        <w:spacing w:after="0"/>
        <w:rPr>
          <w:lang w:val="ru-RU"/>
        </w:rPr>
      </w:pPr>
    </w:p>
    <w:p w:rsidR="00C03065" w:rsidRDefault="00C03065" w:rsidP="00C03065">
      <w:pPr>
        <w:spacing w:after="0"/>
        <w:rPr>
          <w:lang w:val="ru-RU"/>
        </w:rPr>
      </w:pPr>
    </w:p>
    <w:p w:rsidR="00C03065" w:rsidRDefault="00C03065" w:rsidP="00C03065">
      <w:pPr>
        <w:spacing w:after="0"/>
        <w:rPr>
          <w:lang w:val="ru-RU"/>
        </w:rPr>
      </w:pPr>
    </w:p>
    <w:p w:rsidR="00C03065" w:rsidRPr="004F666A" w:rsidRDefault="00C03065" w:rsidP="00C03065">
      <w:pPr>
        <w:spacing w:after="0"/>
        <w:rPr>
          <w:lang w:val="ru-RU"/>
        </w:rPr>
      </w:pPr>
    </w:p>
    <w:p w:rsidR="00C03065" w:rsidRDefault="00C03065" w:rsidP="00C03065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4F666A">
        <w:rPr>
          <w:rFonts w:ascii="Times New Roman" w:hAnsi="Times New Roman"/>
          <w:color w:val="000000"/>
          <w:sz w:val="28"/>
          <w:lang w:val="ru-RU"/>
        </w:rPr>
        <w:t>​</w:t>
      </w:r>
      <w:r w:rsidRPr="004F666A">
        <w:rPr>
          <w:rFonts w:ascii="Times New Roman" w:hAnsi="Times New Roman"/>
          <w:b/>
          <w:color w:val="000000"/>
          <w:sz w:val="28"/>
          <w:lang w:val="ru-RU"/>
        </w:rPr>
        <w:t>с. Комсомольское‌ 2023‌</w:t>
      </w:r>
      <w:r w:rsidRPr="004F666A">
        <w:rPr>
          <w:rFonts w:ascii="Times New Roman" w:hAnsi="Times New Roman"/>
          <w:color w:val="000000"/>
          <w:sz w:val="28"/>
          <w:lang w:val="ru-RU"/>
        </w:rPr>
        <w:t>​</w:t>
      </w:r>
    </w:p>
    <w:p w:rsidR="005448F3" w:rsidRDefault="005448F3"/>
    <w:p w:rsidR="00C03065" w:rsidRPr="00C03065" w:rsidRDefault="00C03065" w:rsidP="00C03065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/>
          <w:b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b/>
          <w:sz w:val="24"/>
          <w:szCs w:val="28"/>
          <w:lang w:val="ru-RU"/>
        </w:rPr>
        <w:lastRenderedPageBreak/>
        <w:t>Рабочая программа по учебному предмету «Обществознание»           (углублённый уровень) 10-11 классы</w:t>
      </w:r>
    </w:p>
    <w:p w:rsidR="00C03065" w:rsidRPr="00C03065" w:rsidRDefault="00C03065" w:rsidP="00C03065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/>
          <w:b/>
          <w:sz w:val="24"/>
          <w:szCs w:val="28"/>
          <w:lang w:val="ru-RU"/>
        </w:rPr>
      </w:pPr>
    </w:p>
    <w:p w:rsidR="00C03065" w:rsidRPr="00C03065" w:rsidRDefault="00C03065" w:rsidP="00C030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 xml:space="preserve">Рабочая программа по учебному предмету «Обществознание» (углублённый уровень) (предметная область «Общественно-научные предметы») (далее соответственно – программа по обществознанию, обществознание) включает пояснительную записку, содержание обучения, планируемые результаты освоения программы по обществознанию и </w:t>
      </w:r>
      <w:r w:rsidRPr="00C03065">
        <w:rPr>
          <w:rFonts w:ascii="Times New Roman" w:hAnsi="Times New Roman"/>
          <w:sz w:val="24"/>
          <w:szCs w:val="24"/>
          <w:lang w:val="ru-RU"/>
        </w:rPr>
        <w:t xml:space="preserve">дополнена общим тематическим планированием в целях приведения структуры рабочей программы в соответствие с требованием ФГОС СОО. </w:t>
      </w:r>
    </w:p>
    <w:p w:rsidR="00C03065" w:rsidRPr="00C03065" w:rsidRDefault="00C03065" w:rsidP="00C030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03065">
        <w:rPr>
          <w:rFonts w:ascii="Times New Roman" w:hAnsi="Times New Roman"/>
          <w:sz w:val="24"/>
          <w:szCs w:val="24"/>
          <w:lang w:val="ru-RU"/>
        </w:rPr>
        <w:t>Рабочая программа составлена на основе федеральной рабочей программы по физике углубленного уровня.</w:t>
      </w:r>
    </w:p>
    <w:p w:rsidR="00C03065" w:rsidRPr="00C03065" w:rsidRDefault="00C03065" w:rsidP="00C0306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</w:p>
    <w:p w:rsidR="00C03065" w:rsidRPr="00C03065" w:rsidRDefault="00C03065" w:rsidP="00C03065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/>
          <w:b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b/>
          <w:sz w:val="24"/>
          <w:szCs w:val="28"/>
          <w:lang w:val="ru-RU"/>
        </w:rPr>
        <w:t>Пояснительная записка</w:t>
      </w:r>
    </w:p>
    <w:p w:rsidR="00C03065" w:rsidRPr="00C03065" w:rsidRDefault="00C03065" w:rsidP="00C03065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/>
          <w:b/>
          <w:sz w:val="24"/>
          <w:szCs w:val="28"/>
          <w:lang w:val="ru-RU"/>
        </w:rPr>
      </w:pPr>
    </w:p>
    <w:p w:rsidR="00C03065" w:rsidRPr="00C03065" w:rsidRDefault="00C03065" w:rsidP="00C0306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 xml:space="preserve">Программа по обществознанию на уровне среднего общего образования разработана </w:t>
      </w:r>
      <w:bookmarkStart w:id="0" w:name="_page_11_0"/>
      <w:r w:rsidRPr="00C03065">
        <w:rPr>
          <w:rFonts w:ascii="Times New Roman" w:eastAsia="Calibri" w:hAnsi="Times New Roman"/>
          <w:sz w:val="24"/>
          <w:szCs w:val="28"/>
          <w:lang w:val="ru-RU"/>
        </w:rPr>
        <w:t>на основе требований к результатам освоения основной образовательной программы, представленных в ФГОС СОО, в соответствии  с концепцией преподавания учебного предмета «Обществознание», а также с учётом федеральной рабочей программы воспитания. Федеральная рабочая программа по обществознанию углублённого уровня ориентирована на расширение и углубление содержания, представленного в федеральной рабочей программе по обществознанию базового уровня.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Обществознание выполняет ведущую роль в реализации функции интеграции молодёжи в современное общество, направляет и обеспечивает условия формирования российской гражданской идентичности, освоения традиционных ценностей многонационального российского народа, социализации обучающихся, их готовности к саморазвитию и непрерывному образованию, труду и творческому самовыражению, правомерному поведению и взаимодействию с другими людьми  в процессе решения задач личной и социальной значимости.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bookmarkStart w:id="1" w:name="_page_13_0"/>
      <w:bookmarkEnd w:id="0"/>
      <w:r w:rsidRPr="00C03065">
        <w:rPr>
          <w:rFonts w:ascii="Times New Roman" w:eastAsia="Calibri" w:hAnsi="Times New Roman"/>
          <w:sz w:val="24"/>
          <w:szCs w:val="28"/>
          <w:lang w:val="ru-RU"/>
        </w:rPr>
        <w:t>Содержание учебного предмета ориентируется на систему теоретических знаний, традиционные ценности российского общества, представленные на базовом уровне, и обеспечивает преемственность по отношению к обществоведческому курсу уровня основного общего образования путём углублённого изучения ряда социальных процессов и явлений. Вводится ряд новых, более сложных компонентов содержания, включающих знания, социальные навыки, нормы и принципы поведения людей в обществе, правовые нормы, регулирующие отношения людей во всех областях жизни.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Сохранение интегративного характера предмета на углублённом уровне предполагает включение в его содержание тех компонентов,  которые создают целостное и достаточно полное представление обо всех основных сторонах развития общества, о деятельности человека как субъекта общественных отношений, а также о способах их регулирования. Каждый из содержательных компонентов, которые представлены и на базовом уровне, раскрывается  в углублённом курсе в более широком многообразии связей и отношений.  Кроме того, содержание предмета дополнено рядом вопросов, связанных с логикой и методологией познания социума различными социальными науками. Усилено внимание к характеристике основных социальных институтов. В основу отбора  и построения учебного содержания положен принцип многодисциплинарности обществоведческого знания. Разделы курса отражают основы различных социальных наук.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Углубление теоретических представлений сопровождается созданием условий для развития способности самостоятельного получения знаний на основе освоения различных видов (способов) познания, их применения при работе  как с адаптированными, так и неадаптированными источниками информации  в условиях возрастания роли массовых коммуникаций.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 xml:space="preserve">Содержание учебного предмета ориентировано на познавательную деятельность, </w:t>
      </w:r>
      <w:r w:rsidRPr="00C03065">
        <w:rPr>
          <w:rFonts w:ascii="Times New Roman" w:eastAsia="Calibri" w:hAnsi="Times New Roman"/>
          <w:sz w:val="24"/>
          <w:szCs w:val="28"/>
          <w:lang w:val="ru-RU"/>
        </w:rPr>
        <w:lastRenderedPageBreak/>
        <w:t>опирающуюся как на традиционные формы коммуникации,  так и на цифровую среду, интерактивные образовательные технологии, визуализированные данные, схемы, моделирование жизненных ситуаций.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Изучение обществознания на углублённом уровне предполагает получение обучающимися широкого (развёрнутого) опыта учебно­исследовательской деятельности, характерной для высшего образования.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С учётом особенностей социального взросления обучающихся,  их личного социального опыта и осваиваемых ими социаль</w:t>
      </w:r>
      <w:bookmarkStart w:id="2" w:name="_page_15_0"/>
      <w:bookmarkEnd w:id="1"/>
      <w:r w:rsidRPr="00C03065">
        <w:rPr>
          <w:rFonts w:ascii="Times New Roman" w:eastAsia="Calibri" w:hAnsi="Times New Roman"/>
          <w:sz w:val="24"/>
          <w:szCs w:val="28"/>
          <w:lang w:val="ru-RU"/>
        </w:rPr>
        <w:t>ных практик, изменения их интересов и социальных запросов содержание учебного предмета  на углублённом уровне обеспечивает обучающимся активность, позволяющую участвовать в общественно значимых, в том числе волонтёрских, проектах, расширяющих возможности профессионального выбора и поступления  в образовательные организации, реализующие программы высшего образования.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Целями изучения учебного предмета «Обществознание» углублённого уровня являются: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воспитание общероссийской идентичности, гражданской ответственности, патриотизма, правовой культуры и правосознания, уважения к социальным нормам и моральным ценностям, приверженности правовым принципам, закреплённым  в Конституции Российской Федерации и законодательстве Российской Федерации;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развитие духовно­нравственных позиций и приоритетов личности в период ранней юности, правового сознания, политической культуры, экономического образа мышления, функциональной грамотности, способности к предстоящему самоопределению в различных областях жизни: семейной, трудовой, профессиональной;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освоение системы знаний, опирающейся на системное изучение основ базовых для предмета социальных наук, изучающих особенности и противоречия современного общества, его социокультурное многообразие, единство социальных сфер и институтов, человека как субъекта социальных отношений, многообразие видов деятельности людей и регулирование общественных отношений;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развитие комплекса умений, направленных на синтезирование информации  из разных источников (в том числе неадаптированных, цифровых и традиционных) для решения образовательных задач и взаимодействия с социальной средой, выполнения типичных социальных ролей, выбора стратегий поведения  в конкретных ситуациях осуществления коммуникации, достижения личных финансовых целей, взаимодействия с государственными органами, финансовыми организациями;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 xml:space="preserve">овладение навыками познавательной рефлексии как осознания совершаемых действий и мыслительных процессов, их результатов, границ своего знания  и незнания, новых познавательных задач и средств их достижения с </w:t>
      </w:r>
      <w:bookmarkStart w:id="3" w:name="_page_17_0"/>
      <w:bookmarkEnd w:id="2"/>
      <w:r w:rsidRPr="00C03065">
        <w:rPr>
          <w:rFonts w:ascii="Times New Roman" w:eastAsia="Calibri" w:hAnsi="Times New Roman"/>
          <w:sz w:val="24"/>
          <w:szCs w:val="28"/>
          <w:lang w:val="ru-RU"/>
        </w:rPr>
        <w:t>использованием инструментов (способов) социального познания, ценностных ориентиров, элементов научной методологии;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 xml:space="preserve">обогащение опыта применения полученных знаний и умений в различных областях </w:t>
      </w:r>
      <w:r w:rsidRPr="00C03065">
        <w:rPr>
          <w:rFonts w:ascii="Times New Roman" w:eastAsia="Calibri" w:hAnsi="Times New Roman"/>
          <w:sz w:val="24"/>
          <w:szCs w:val="24"/>
          <w:lang w:val="ru-RU"/>
        </w:rPr>
        <w:t>общественной жизни и в сферах межличностных отношений, создание условий для освоения способов успешного взаимодействия с политическими, правовыми, финансово-экономическими и другими социальными институтами  и решения значимых для личности задач, реализации личностного потенциала;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C03065">
        <w:rPr>
          <w:rFonts w:ascii="Times New Roman" w:eastAsia="Calibri" w:hAnsi="Times New Roman"/>
          <w:sz w:val="24"/>
          <w:szCs w:val="24"/>
          <w:lang w:val="ru-RU"/>
        </w:rPr>
        <w:t>расширение палитры способов познавательной, коммуникативной, практической деятельности, необходимых для участия в жизни общества, профессионального выбора, поступления в образовательные организации, реализующие программы высшего образования, в том числе по направлениям социально­гуманитарной подготовки.</w:t>
      </w:r>
    </w:p>
    <w:p w:rsidR="00C03065" w:rsidRPr="00C03065" w:rsidRDefault="00C03065" w:rsidP="00C03065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/>
          <w:position w:val="1"/>
          <w:sz w:val="24"/>
          <w:szCs w:val="24"/>
          <w:lang w:val="ru-RU"/>
        </w:rPr>
      </w:pPr>
      <w:bookmarkStart w:id="4" w:name="_page_47_0"/>
      <w:bookmarkEnd w:id="3"/>
      <w:r w:rsidRPr="00C03065">
        <w:rPr>
          <w:rFonts w:ascii="Times New Roman" w:eastAsia="SchoolBookSanPin" w:hAnsi="Times New Roman"/>
          <w:sz w:val="24"/>
          <w:szCs w:val="24"/>
          <w:lang w:val="ru-RU"/>
        </w:rPr>
        <w:t>Общее число часов, для изучения предмета, определяется учебным планом ООП СОО и может корректироваться на начало учебного года по решению педагогического совета</w:t>
      </w:r>
      <w:r w:rsidRPr="00C03065">
        <w:rPr>
          <w:rFonts w:ascii="Times New Roman" w:eastAsia="SchoolBookSanPin" w:hAnsi="Times New Roman"/>
          <w:position w:val="1"/>
          <w:sz w:val="24"/>
          <w:szCs w:val="24"/>
          <w:lang w:val="ru-RU"/>
        </w:rPr>
        <w:t>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val="ru-RU"/>
        </w:rPr>
      </w:pP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center"/>
        <w:rPr>
          <w:rFonts w:ascii="Times New Roman" w:eastAsia="Calibri" w:hAnsi="Times New Roman"/>
          <w:b/>
          <w:sz w:val="24"/>
          <w:szCs w:val="24"/>
          <w:lang w:val="ru-RU"/>
        </w:rPr>
      </w:pPr>
      <w:r w:rsidRPr="00C03065">
        <w:rPr>
          <w:rFonts w:ascii="Times New Roman" w:eastAsia="Calibri" w:hAnsi="Times New Roman"/>
          <w:b/>
          <w:sz w:val="24"/>
          <w:szCs w:val="24"/>
          <w:lang w:val="ru-RU"/>
        </w:rPr>
        <w:lastRenderedPageBreak/>
        <w:t>Содержание обучения в 10 классе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center"/>
        <w:rPr>
          <w:rFonts w:eastAsia="Calibri"/>
          <w:b/>
          <w:sz w:val="24"/>
          <w:szCs w:val="24"/>
          <w:lang w:val="ru-RU"/>
        </w:rPr>
      </w:pP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i/>
          <w:sz w:val="24"/>
          <w:szCs w:val="24"/>
          <w:lang w:val="ru-RU"/>
        </w:rPr>
      </w:pPr>
      <w:r w:rsidRPr="00C03065">
        <w:rPr>
          <w:rFonts w:ascii="Times New Roman" w:eastAsia="Calibri" w:hAnsi="Times New Roman"/>
          <w:i/>
          <w:sz w:val="24"/>
          <w:szCs w:val="24"/>
          <w:lang w:val="ru-RU"/>
        </w:rPr>
        <w:t>(последовательность изучения тем в пределах одного раздела может варьироваться)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C03065">
        <w:rPr>
          <w:rFonts w:ascii="Times New Roman" w:eastAsia="Calibri" w:hAnsi="Times New Roman"/>
          <w:sz w:val="24"/>
          <w:szCs w:val="24"/>
          <w:lang w:val="ru-RU"/>
        </w:rPr>
        <w:t>Социальные науки и их особенности.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C03065">
        <w:rPr>
          <w:rFonts w:ascii="Times New Roman" w:eastAsia="Calibri" w:hAnsi="Times New Roman"/>
          <w:sz w:val="24"/>
          <w:szCs w:val="24"/>
          <w:lang w:val="ru-RU"/>
        </w:rPr>
        <w:t>Общество как предмет изучения. Различные подходы к изучению общества. Особенности социального познания. Научное и ненаучное социальное познание.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C03065">
        <w:rPr>
          <w:rFonts w:ascii="Times New Roman" w:eastAsia="Calibri" w:hAnsi="Times New Roman"/>
          <w:sz w:val="24"/>
          <w:szCs w:val="24"/>
          <w:lang w:val="ru-RU"/>
        </w:rPr>
        <w:t>Социальные науки в системе научного знания. Место философии в системе обществознания. Философия и наука.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C03065">
        <w:rPr>
          <w:rFonts w:ascii="Times New Roman" w:eastAsia="Calibri" w:hAnsi="Times New Roman"/>
          <w:sz w:val="24"/>
          <w:szCs w:val="24"/>
          <w:lang w:val="ru-RU"/>
        </w:rPr>
        <w:t>Методы изучения социальных явлений. Сходство и различие естествознания  и обществознания. Особенности наук, изучающих общество и человека.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C03065">
        <w:rPr>
          <w:rFonts w:ascii="Times New Roman" w:eastAsia="Calibri" w:hAnsi="Times New Roman"/>
          <w:sz w:val="24"/>
          <w:szCs w:val="24"/>
          <w:lang w:val="ru-RU"/>
        </w:rPr>
        <w:t xml:space="preserve">Социальные науки и профессиональное самоопределение молодёжи. 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  <w:lang w:val="ru-RU"/>
        </w:rPr>
      </w:pPr>
      <w:r w:rsidRPr="008308B8">
        <w:rPr>
          <w:rFonts w:ascii="Times New Roman" w:eastAsia="Calibri" w:hAnsi="Times New Roman"/>
          <w:b/>
          <w:sz w:val="24"/>
          <w:szCs w:val="24"/>
        </w:rPr>
        <w:t> </w:t>
      </w:r>
      <w:r w:rsidRPr="00C03065">
        <w:rPr>
          <w:rFonts w:ascii="Times New Roman" w:eastAsia="Calibri" w:hAnsi="Times New Roman"/>
          <w:b/>
          <w:sz w:val="24"/>
          <w:szCs w:val="24"/>
          <w:lang w:val="ru-RU"/>
        </w:rPr>
        <w:t>Введение в философию.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Социальная философия, её место в системе наук об обществе. Философское осмысление общества как целостной развивающейся системы. Взаимосвязь природы и общества. Понятие «социальный институт». Основные институты общества,  их функции и роль в развитии общества.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Типология обществ. Современное общество: ведущие тенденции, особенности развития. Динамика и многообразие процессов развития общества.  Типы социальной динамики. Эволюция и революция как формы социального изменения. Влияние массовых коммуникаций на развитие общества и человека.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 xml:space="preserve">Понятие общественного прогресса, критерии общественного прогресса. Противоречия общественного прогресса. Процессы глобализации. Противоречивость глобализации и её последствий. Глобальные проблемы современности. Общество и человек перед лицом угроз и вызовов </w:t>
      </w:r>
      <w:r w:rsidRPr="00CA5FE5">
        <w:rPr>
          <w:rFonts w:ascii="Times New Roman" w:eastAsia="Calibri" w:hAnsi="Times New Roman"/>
          <w:sz w:val="24"/>
          <w:szCs w:val="28"/>
        </w:rPr>
        <w:t>XXI</w:t>
      </w:r>
      <w:r w:rsidRPr="00C03065">
        <w:rPr>
          <w:rFonts w:ascii="Times New Roman" w:eastAsia="Calibri" w:hAnsi="Times New Roman"/>
          <w:sz w:val="24"/>
          <w:szCs w:val="28"/>
          <w:lang w:val="ru-RU"/>
        </w:rPr>
        <w:t xml:space="preserve"> в.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Философская антропология о становлении человека и зарождении общества. Человечество как результат биологической и социокультурной эволюции. Сущность человека как философская проблема. Духовное и материальное в человеке. Способность к познанию и деятельности – фундаментальные особенности человека.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bookmarkStart w:id="5" w:name="_page_49_0"/>
      <w:bookmarkEnd w:id="4"/>
      <w:r w:rsidRPr="00C03065">
        <w:rPr>
          <w:rFonts w:ascii="Times New Roman" w:eastAsia="Calibri" w:hAnsi="Times New Roman"/>
          <w:sz w:val="24"/>
          <w:szCs w:val="28"/>
          <w:lang w:val="ru-RU"/>
        </w:rPr>
        <w:t>Сознание. Взаимосвязь сознания и тела. Самосознание и его роль в развитии личности. Рефлексия. Общественное и индивидуальное сознание. Теоретическое  и обыденное сознание. Формы общественного сознания: религиозное, нравственное, политическое и другие. Способы манипуляции общественным мнением. Установки и стереотипы массового сознания. Воздействие средств массовой информации  на массовое и индивидуальное сознание в условиях цифровой среды. Использование достоверной и недостоверной информации.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Философия о деятельности как способе существования людей, самореализации личности. Мотивация деятельности. Потребности и интересы. Многообразие видов деятельности. Свобода и необходимость в деятельности.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Гносеология в структуре философского знания. Проблема познаваемости мира. Познание как деятельность. Знание, его виды. Истина и её критерии. Абсолютная истина. Относительность истины. Истина и заблуждение. Формы чувственного познания, его специфика и роль. Формы рационального познания. Мышление и язык. Смысл и значение языковых выражений. Рассуждения  и умозаключения. Дедукция и индукция. Доказательство, наблюдение, эксперимент, практика. Объяснение и понимание. Виды объяснений. Распространённые ошибки  в рассуждениях. Парадоксы, спор, дискуссия, полемика. Основания, допустимые приёмы рационального спора. Научное знание, его характерные признаки: системность, объективность, доказательность, проверяемость. Эмпирический  и теоретический уровни научного знания. Способы и методы научного познания. Дифференциация и интеграция научного знания. Междисциплинарные научные исследования.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 xml:space="preserve">Духовная жизнь человека и общества. Человек как духовное существо. Человек как </w:t>
      </w:r>
      <w:r w:rsidRPr="00C03065">
        <w:rPr>
          <w:rFonts w:ascii="Times New Roman" w:eastAsia="Calibri" w:hAnsi="Times New Roman"/>
          <w:sz w:val="24"/>
          <w:szCs w:val="28"/>
          <w:lang w:val="ru-RU"/>
        </w:rPr>
        <w:lastRenderedPageBreak/>
        <w:t>творец и творение культуры. Мировоззрение: картина мира, идеалы, ценности и цели. Понятие культуры. Институты культуры. Диалог культур. Богатство культурного наследия России. Вклад российской культуры в мировую культуру. Массовая и элитарная культура. Народная культура. Творческая элита. Религия, её культурологическое понимание. Влияние религии на развитие культуры.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Искусство, его виды и формы. Социальные функции искусства. Современное искусство. Художественная культура.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Наука как область духовной культуры. Роль науки в современном обществе. Социальные последствия научных открытий</w:t>
      </w:r>
      <w:bookmarkStart w:id="6" w:name="_page_51_0"/>
      <w:bookmarkEnd w:id="5"/>
      <w:r w:rsidRPr="00C03065">
        <w:rPr>
          <w:rFonts w:ascii="Times New Roman" w:eastAsia="Calibri" w:hAnsi="Times New Roman"/>
          <w:sz w:val="24"/>
          <w:szCs w:val="28"/>
          <w:lang w:val="ru-RU"/>
        </w:rPr>
        <w:t xml:space="preserve"> и ответственность учёного. Авторитет науки. Достижения российской науки на современном этапе.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Образование как институт сохранения и передачи культурного наследия.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Этика, мораль, нравственность. Основные категории этики. Свобода воли  и нравственная оценка. Нравственность как область индивидуально ответственного поведения.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Этические нормы как регулятор деятельности социальных институтов  и нравственного поведения людей.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Особенности профессиональной деятельности по направлениям, связанным  с философией.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b/>
          <w:sz w:val="24"/>
          <w:szCs w:val="28"/>
          <w:lang w:val="ru-RU"/>
        </w:rPr>
        <w:t>Введение в социальную психологию.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Социальная психология в системе социально­гуманитарного знания. Этапы  и основные направления развития социальной психологии. Междисциплинарный характер социальной психологии.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Теории социальных отношений. Основные типы социальных отношений.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Личность как объект исследования социальной психологии. Социальная установка. Личность в группе. Понятие «Я-концепция». Самопознание  и самооценка. Самоконтроль. Социальная идентичность. Ролевое поведение. Межличностное взаимодействие как объект социальной психологии.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Группа как объект исследования социальной психологии. Классификация групп в социальной психологии. Большие социальные группы. Стихийные группы  и массовые движения. Способы психологического воздействия в больших социальных группах. Феномен психологии масс, «эффект толпы».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 xml:space="preserve">Малые группы. Динамические процессы в малой группе. 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Условные группы. Референтная группа. Интеграция в группах разного уровня развития.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Влияние группы на индивидуальное поведение. Групповая сплочённость. Конформизм и нонконформизм. Причины конформного поведения. Психологическое манипулирование и способы противодействия ему. Межличностные отношения в группах. Межличностная совместимость. Дружеские отношения. Групповая дифференциация. Психологические проблемы лидерства. Формы и стиль лидерства. Взаимоотношения в ученических группах.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Антисоциальные группы. Опасность криминальных групп. Агрессивное поведение.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bookmarkStart w:id="7" w:name="_page_53_0"/>
      <w:bookmarkEnd w:id="6"/>
      <w:r w:rsidRPr="00C03065">
        <w:rPr>
          <w:rFonts w:ascii="Times New Roman" w:eastAsia="Calibri" w:hAnsi="Times New Roman"/>
          <w:sz w:val="24"/>
          <w:szCs w:val="28"/>
          <w:lang w:val="ru-RU"/>
        </w:rPr>
        <w:t>Общение как объект социально­психологических исследований. Функции общения. Общение как обмен информацией. Общение как взаимодействие. Особенности общения в информационном обществе. Институты коммуникации. Роль социальных сетей в общении. Риски социальных сетей и сетевого общения. Информационная безопасность.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Теории конфликта. Межличностные конфликты и способы их разрешения.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Особенности профессиональной деятельности социального психолога. Психологическое образование.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b/>
          <w:sz w:val="24"/>
          <w:szCs w:val="28"/>
          <w:lang w:val="ru-RU"/>
        </w:rPr>
        <w:t>Введение в экономическую науку.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 xml:space="preserve">Экономика как наука, этапы и основные направления её развития. Микроэкономика, макроэкономика, мировая экономика. Место экономической науки среди наук об обществе. Предмет и методы экономической науки. Ограниченность ресурсов. Экономический выбор. </w:t>
      </w:r>
      <w:r w:rsidRPr="00C03065">
        <w:rPr>
          <w:rFonts w:ascii="Times New Roman" w:eastAsia="Calibri" w:hAnsi="Times New Roman"/>
          <w:sz w:val="24"/>
          <w:szCs w:val="28"/>
          <w:lang w:val="ru-RU"/>
        </w:rPr>
        <w:lastRenderedPageBreak/>
        <w:t>Экономическая эффективность.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Экономические институты и их роль в развитии общества. Собственность. Экономическое содержание собственности. Главные вопросы экономики. Производство. Факторы производства и факторные доходы. Кривая производственных возможностей. Типы экономических систем.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Экономическая деятельность и её субъекты. Домашние хозяйства, предприятия, государство. Потребление, сбережения, инвестиции. Экономические отношения и экономические интересы. Рациональное поведение людей в экономике. Экономическая свобода и социальная ответственность субъектов экономики.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Институт рынка. Рыночные механизмы: цена и конкуренция. Рыночное ценообразование. Рыночный спрос, величина и факторы спроса. Рыночное предложение, величина и факторы предложения. Закон спроса. Закон предложения. Эластичность спроса и эластичность предложения. Нормальные блага, товары первой необходимости и товары роскоши. Товары Гиффена и эффект Веблена. Рыночное равновесие, равновесная цена.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Конкуренция как основа функционирования рынка. Типы рыночных структур. Совершенная и несовершенная конкуренция. Монополистическая конкуренция. Олигополия. Монополия, виды монополий. Монопсония. Государственная политика Российской Федерации по поддержке и защите конкуренции. Методы антимонопольного регулирования экономики.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Рынок ресурсов. Рынок земли. Природные ресурсы и экономическая рента. Рынок капитала. Спрос и предложение на ин</w:t>
      </w:r>
      <w:bookmarkStart w:id="8" w:name="_page_55_0"/>
      <w:bookmarkEnd w:id="7"/>
      <w:r w:rsidRPr="00C03065">
        <w:rPr>
          <w:rFonts w:ascii="Times New Roman" w:eastAsia="Calibri" w:hAnsi="Times New Roman"/>
          <w:sz w:val="24"/>
          <w:szCs w:val="28"/>
          <w:lang w:val="ru-RU"/>
        </w:rPr>
        <w:t>вестиционные ресурсы. Дисконтирование. Определение рыночно справедливой цены актива. Рынок труда. Занятость и безработица. Государственная политика регулирования рынка труда  в Российской Федерации. Минимальная оплата труда. Роль профсоюзов. Потребности современного рынка труда в Российской Федерации.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Информация как ресурс экономики. Асимметрия информации. Способы решения проблемы асимметрии информации. Государственная политика цифровизации экономики в Российской Федерации.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Институт предпринимательства и его роль в экономике. Виды и мотивы предпринимательской деятельности. Организационно­правовые формы предприятий. Малый бизнес. Франчайзинг. Этика предпринимательства. Развитие  и поддержка малого и среднего предпринимательства в Российской Федерации.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Экономические цели фирмы. Показатели деятельности фирмы. Выручка  и прибыль. Издержки и их виды (необратимые издержки, постоянные и переменные издержки, средние и предельные издержки). Предельные издержки и предельная выручка фирмы. Эффект масштаба производства. Амортизационные отчисления. Альтернативная стоимость и способы финансирования предприятия. Основные принципы менеджмента. Основные элементы маркетинга. Влияние конкуренции  на деятельность фирмы. Политика импортозамещения в Российской Федерации.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Финансовые институты. Банки. Банковская система. Центральный банк Российской Федерации. Финансовые услуги. Вклады и кредиты. Денежная масса  и денежная база. Денежные агрегаты. Денежный мультипликатор. Финансовые рынки, их виды и функции. Денежный рынок. Фондовый рынок. Современные финансовые технологии. Финансовая безопасность. Цифровые финансовые активы. Монетарная политика. Денежно­кредитная политика Банка России. Инфляция: причины, виды, социально­экономические последствия. Антиинфляционная политика в Российской Федерации.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Государство в экономике. Экономические функции государства. Общественные блага (блага общего доступа, чисто общественные блага, чисто частные блага). Исключаемость и конкурентность в потреблении. Способы предоставления общественных благ. Несовершенства рыночной организации хозяйства. Государственное регулирование рынков. Внешние эффекты. Положительные и отрицательные внешние эффекты.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bookmarkStart w:id="9" w:name="_page_57_0"/>
      <w:bookmarkEnd w:id="8"/>
      <w:r w:rsidRPr="00C03065">
        <w:rPr>
          <w:rFonts w:ascii="Times New Roman" w:eastAsia="Calibri" w:hAnsi="Times New Roman"/>
          <w:sz w:val="24"/>
          <w:szCs w:val="28"/>
          <w:lang w:val="ru-RU"/>
        </w:rPr>
        <w:t xml:space="preserve">Государственный бюджет. Дефицит и профицит бюджета. Государственный долг. </w:t>
      </w:r>
      <w:r w:rsidRPr="00C03065">
        <w:rPr>
          <w:rFonts w:ascii="Times New Roman" w:eastAsia="Calibri" w:hAnsi="Times New Roman"/>
          <w:sz w:val="24"/>
          <w:szCs w:val="28"/>
          <w:lang w:val="ru-RU"/>
        </w:rPr>
        <w:lastRenderedPageBreak/>
        <w:t>Распределение доходов. Регулирование степени экономического неравенства. Мультипликаторы бюджетной политики. Налоги. Виды налогов. Принципы налогообложения в Российской Федерации. Налогообложение и субсидирование. Фискальная политика государства.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Экономический рост. Измерение экономического роста. Основные макроэкономические показатели: валовой национальный продукт (ВНП), валовый внутренний продукт (ВВП). Индексы цен. Связь между показателями ВВП и ВНП. Реальный и номинальный валовый внутренний продукт. Факторы долгосрочного экономического роста. Рынок благ. Совокупный спрос и совокупное предложение. Экономические циклы. Фазы экономического цикла. Причины циклического развития экономики. Значение совокупного спроса и совокупного предложения  для циклических колебаний и долгосрочного экономического роста.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Мировая экономика. Международное разделение труда. Внешняя торговля. Сравнительные преимущества в международной торговле. Государственное регулирование внешней торговли. Экспорт и импорт товаров и услуг. Квотирование. Международные расчёты. Платёжный баланс. Валютный рынок.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Возможности применения экономических знаний. Особенности профессиональной деятельности в экономической сфере.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center"/>
        <w:rPr>
          <w:rFonts w:ascii="Times New Roman" w:eastAsia="Calibri" w:hAnsi="Times New Roman"/>
          <w:b/>
          <w:sz w:val="24"/>
          <w:szCs w:val="28"/>
          <w:lang w:val="ru-RU"/>
        </w:rPr>
      </w:pPr>
      <w:bookmarkStart w:id="10" w:name="_page_59_0"/>
      <w:bookmarkEnd w:id="9"/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center"/>
        <w:rPr>
          <w:rFonts w:eastAsia="Calibri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b/>
          <w:sz w:val="24"/>
          <w:szCs w:val="28"/>
          <w:lang w:val="ru-RU"/>
        </w:rPr>
        <w:t>Содержание обучения в 11 классе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i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i/>
          <w:sz w:val="24"/>
          <w:szCs w:val="28"/>
          <w:lang w:val="ru-RU"/>
        </w:rPr>
        <w:t>(последовательность изучения  тем в пределах одного раздела может варьироваться).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/>
        </w:rPr>
      </w:pP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b/>
          <w:sz w:val="24"/>
          <w:szCs w:val="28"/>
          <w:lang w:val="ru-RU"/>
        </w:rPr>
        <w:t>Введение в социологию.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Социология в системе социально-гуманитарного знания, её структура  и функции. Этапы и основные направления развития социологии. Структурный  и функциональный анализ общества в социологии.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Социальное взаимодействие и общественные отношения. Социальные субъекты и их многообразие. Социальные общности и группы. Виды социальных групп.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Этнические общности. Этнокультурные ценности и традиции. Нация  как этническая и гражданская общность. Этнические отношения. Этническое многообразие современного мира. Миграционные процессы в современном мире. Конституционные основы национальной политики в Российской Федерации.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Молодёжь как социальная группа, её социальные  и социально-психологические характеристики. Особенности молодёжной субкультуры. Проблемы молодёжи в современной России. Государственная молодёжная политика Российской Федерации.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Институты социальной стратификации. Социальная структура  и стратификация. Социальное неравенство. Критерии социальной стратификации. Стратификация в информационном обществе.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Институт семьи. Типы семей. Семья в современном обществе. Традиционные семейные ценности. Изменение социальных ролей в современной семье. Демографическая и семейная политика в Российской Федерации.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Образование как социальный институт. Функции образования. Общее  и профессиональное образование. Социальная и личностная значимость образования. Роль и значение непрерывного образования в информационном обществе. Система образования в Российской Федерации. Тенденции развития образования в Российской Федерации.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Религия как социальный институт. Роль религии в жизни общества и человека. Мировые и национальные религии. Религиозные объединения и организации  в Российской Федерации. Принцип свободы совести и его конституционные основы в Российской Федерации.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Социализация личности, её этапы. Социальное поведение. Социальный статус и социальная роль. Социальные роли в юношеском возрасте.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bookmarkStart w:id="11" w:name="_page_61_0"/>
      <w:bookmarkEnd w:id="10"/>
      <w:r w:rsidRPr="00C03065">
        <w:rPr>
          <w:rFonts w:ascii="Times New Roman" w:eastAsia="Calibri" w:hAnsi="Times New Roman"/>
          <w:sz w:val="24"/>
          <w:szCs w:val="28"/>
          <w:lang w:val="ru-RU"/>
        </w:rPr>
        <w:lastRenderedPageBreak/>
        <w:t>Статусно-ролевые отношения как основа социальных институтов. Возможности повышения социального статуса в современном обществе. Социальная мобильность, её формы и каналы. Социальные интересы. Социальные, этно-социальные (межнациональные) конфликты. Причины социальных конфликтов. Способы их разрешения.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Социальный контроль. Социальные ценности и нормы. Отклоняющееся поведение, его формы и проявления. Конформизм и девиантное поведение: последствия для общества.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Особенности профессиональной деятельности социолога. Социологическое образование.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b/>
          <w:sz w:val="24"/>
          <w:szCs w:val="28"/>
          <w:lang w:val="ru-RU"/>
        </w:rPr>
        <w:t>Введение в политологию.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Политология в системе общественных наук, её структура, функции и методы.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Политика как общественное явление. Политические отношения, их виды. Политический конфликт, пути его урегулирования. Политика и мораль. Роль личности в политике.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Власть в обществе и политическая власть. Структура, ресурсы и функции политической власти. Легитимность власти. Институционализация политической власти. Политические институты современного общества.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Политическая система общества, её структура и функции. Факторы формирования политической системы. Политические ценности. Политические нормы. Политическая коммуникация. Политическая система современного российского общества.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Место государства в политической системе общества. Понятие формы государства. Формы правления. Государственно­территориальное устройство. Политический режим. Типы политических режимов. Демократия, её основные ценности и признаки. Проблемы современной демократии.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Институты государственной власти. Институт главы государства.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Институт законодательной власти. Делегирование властных полномочий. Парламентаризм. Развитие традиций парламентской демократии в России. Местное самоуправление в Российской Федерации.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Институт исполнительной власти.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 xml:space="preserve">Институты судопроизводства и охраны правопорядка. 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Институт государственного управления. Основные функциии направления политики государства. Понятие бюрократии. Особенности государственной службы.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bookmarkStart w:id="12" w:name="_page_63_0"/>
      <w:bookmarkEnd w:id="11"/>
      <w:r w:rsidRPr="00C03065">
        <w:rPr>
          <w:rFonts w:ascii="Times New Roman" w:eastAsia="Calibri" w:hAnsi="Times New Roman"/>
          <w:sz w:val="24"/>
          <w:szCs w:val="28"/>
          <w:lang w:val="ru-RU"/>
        </w:rPr>
        <w:t>Институты представительства социальных интересов. Гражданское общество. Взаимодействие институтов гражданского общества и публичной власти.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Выборы в демократическом обществе. Институт всеобщего избирательного права. Избирательный процесс и избирательные системы. Избирательная система Российской Федерации. Избирательная кампания. Абсентеизм, его причины  и опасность.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Институт политических партий и общественных организаций. Виды, цели  и функции политических партий. Партийные системы. Становление многопартийности в Российской Федерации. Общественно-политические движения в политической системе демократического общества. Группы интересов. Группы давления (лоббирование).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Политическая элита. Типология элит, особенности их формирования  в современной России. Понятие политического лидерства. Типология лидерства. Имидж политического лидера.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Понятие, структура, функции и типы политической культуры. Политические идеологии. Истоки и опасность политического экстремизма в современном обществе.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Политическая социализация и политическое поведение личности. Политическая психология и политическое сознание. Типы политического поведения, политический выбор. Политическое участие.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 xml:space="preserve">Политический процесс и его основные характеристики. Виды политических процессов. Особенности политического процесса в современной России. Место  и роль средств массовой информации в политическом процессе. Интернет  в политической </w:t>
      </w:r>
      <w:r w:rsidRPr="00C03065">
        <w:rPr>
          <w:rFonts w:ascii="Times New Roman" w:eastAsia="Calibri" w:hAnsi="Times New Roman"/>
          <w:sz w:val="24"/>
          <w:szCs w:val="28"/>
          <w:lang w:val="ru-RU"/>
        </w:rPr>
        <w:lastRenderedPageBreak/>
        <w:t>коммуникации.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Современный этап политического развития России. Особенности профессиональной деятельности политолога.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Политологическое образование.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b/>
          <w:sz w:val="24"/>
          <w:szCs w:val="28"/>
          <w:lang w:val="ru-RU"/>
        </w:rPr>
        <w:t>Введение в правоведение.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Юридическая наука. Этапы и основные направления развития юридической науки.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Право как социальный институт. Понятие, признаки и функции права. Роль права в жизни общества. Естественное и позитивное право. Право и мораль. Понятие, структура и виды правовых норм. Источники права: нормативный правовой акт, нормативный договор, правовой обычай, судебный прецедент. Связь права и государства. Правовое государство и гражданское общество. Основные принципы организации и деятельно</w:t>
      </w:r>
      <w:bookmarkStart w:id="13" w:name="_page_65_0"/>
      <w:bookmarkEnd w:id="12"/>
      <w:r w:rsidRPr="00C03065">
        <w:rPr>
          <w:rFonts w:ascii="Times New Roman" w:eastAsia="Calibri" w:hAnsi="Times New Roman"/>
          <w:sz w:val="24"/>
          <w:szCs w:val="28"/>
          <w:lang w:val="ru-RU"/>
        </w:rPr>
        <w:t xml:space="preserve">сти механизма современного государства. 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Правотворчество и законотворчество. Законодательный процесс.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Система права. Отрасли права. Частное и публичное, материальное  и процессуальное, национальное и международное право.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 xml:space="preserve">Правосознание, правовая культура, правовое воспитание. 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Понятие и признаки правоотношений. Субъекты правоотношений, их виды. Правоспособность и дееспособность. Реализация и применение права, правоприменительные акты. Толкование права.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Правомерное поведение и правонарушение. Виды правонарушений, состав правонарушения. Законность и правопорядок, их гарантии. Понятие и виды юридической ответственности.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Конституционное право России, его источники. Конституция Российской Федерации. Основы конституционного строя Российской Федерации.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Права и свободы человека и гражданина в Российской Федерации. Гражданство как политико­правовой институт. Гражданство Российской Федерации: понятие, принципы, основания приобретения. Гарантии и защита прав человека. Права ребёнка. Уполномоченный по правам человека в Российской Федерации. Уполномоченный по правам ребёнка при Президенте Российской Федерации.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Конституционные обязанности гражданина Российской Федерации. Воинская обязанность и альтернативная гражданская служба.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Россия – федеративное государство. Конституционно­правовой статус субъектов Российской Федерации.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Конституционно-правовой статус федеральных органов власти в Российской Федерации. Разграничение предметов ведения и полномочий между органами публичной власти в Российской Федерации. Президент Российской Федерации: порядок избрания, полномочия и функции.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Федеральное собрание – парламент Российской Федерации, порядок формирования и функции. Правительство Российской Федерации и федеральные органы исполнительной власти: структура, полномочия и функции. Судебная система Российской Федерации, её структура, конституционные принципы правосудия. Конституционное судопроизводство. Правоохранительные органы Российской Федерации. Конституционные основы деятельности правоохранительных органов Российской Федерации.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Органы государственной власти субъектов Российской Федерации: система, порядок формирования и функции. Конституционно-правовые основы местного самоуправления в России.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bookmarkStart w:id="14" w:name="_page_67_0"/>
      <w:bookmarkEnd w:id="13"/>
      <w:r w:rsidRPr="00C03065">
        <w:rPr>
          <w:rFonts w:ascii="Times New Roman" w:eastAsia="Calibri" w:hAnsi="Times New Roman"/>
          <w:sz w:val="24"/>
          <w:szCs w:val="28"/>
          <w:lang w:val="ru-RU"/>
        </w:rPr>
        <w:t xml:space="preserve">Гражданское право. Источники гражданского права. Гражданско­правовые отношения: понятие и виды. Субъекты гражданского права. Физические  и юридические лица. Правоспособность и дееспособность. Дееспособность несовершеннолетних. Правомочия собственника, формы собственности. Обязательственное право. Сделки. Гражданско­правовой договор. Порядок заключения договора: оферта и акцепт. Наследование как социально-правовой институт. Основания наследования (завещание, </w:t>
      </w:r>
      <w:r w:rsidRPr="00C03065">
        <w:rPr>
          <w:rFonts w:ascii="Times New Roman" w:eastAsia="Calibri" w:hAnsi="Times New Roman"/>
          <w:sz w:val="24"/>
          <w:szCs w:val="28"/>
          <w:lang w:val="ru-RU"/>
        </w:rPr>
        <w:lastRenderedPageBreak/>
        <w:t>наследственный договор, наследование по закону). Права на результаты интеллектуальной деятельности. Защита гражданских прав. Защита прав потребителей. Гражданско­правовая ответственность.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Семейное право. Источники семейного права. Семья и брак  как социально-правовые институты. Правовое регулирование отношений супругов. Условия заключения брака. Порядок заключения брака. Прекращение брака. Брачный договор. Права и обязанности членов семьи (супругов, родителей и детей). Институт материнства, отцовства и детства. Ответственность родителей  за воспитание детей. Усыновление. Опека и попечительство. Приёмная семья.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Трудовое право. Источники трудового права. Участники трудовых правоотношений: работник и работодатель. Социальное партнёрство в сфере труда. Порядок приёма на работу. Трудовой договор. Заключение и прекращение трудового договора. Виды рабочего времени. Время отдыха. Заработная плата. Трудовой распорядок и дисциплина труда. Дисциплинарная ответственность. Охрана труда. Виды трудовых споров. Особенности правового регулирования труда несовершеннолетних в Российской Федерации.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Образовательное право в российской правовой системе. Образовательные правоотношения. Права и обязанности участников образовательного процесса. Общие требования к организации приёма на обучение по образовательным программам среднего профессионального и высшего образования.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Административное право, его источники. Субъекты административного права. Государственная служба и государственный служащий. Противодействие коррупции в системе государственной службы. Административное правонарушение и административная ответственность, виды наказаний в административном праве. Административная ответственность несовершеннолетних. Управление использованием и охраной природных ресурсов. Экологическое законодательство. Экологические правонарушения. Способы защиты экологических прав.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bookmarkStart w:id="15" w:name="_page_69_0"/>
      <w:bookmarkEnd w:id="14"/>
      <w:r w:rsidRPr="00C03065">
        <w:rPr>
          <w:rFonts w:ascii="Times New Roman" w:eastAsia="Calibri" w:hAnsi="Times New Roman"/>
          <w:sz w:val="24"/>
          <w:szCs w:val="28"/>
          <w:lang w:val="ru-RU"/>
        </w:rPr>
        <w:t xml:space="preserve">Финансовое право. Правовое регулирование банковской деятельности. Права и обязанности потребителей финансовых услуг. 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Налоговое право. Источники налогового права. Субъекты налоговых правоотношений. Права и обязанности налогоплательщика. Налоговые правонарушения. Ответственность за уклонение от уплаты налогов.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Уголовное право, его принципы. Понятие преступления, состав преступления. Виды преступлений. Уголовная ответственность, виды наказаний в уголовном праве. Уголовная ответственность за коррупционные преступления. Необходимая оборона и крайняя необходимость. Уголовная ответственность несовершеннолетних.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Гражданское процессуальное право. Принципы гражданского судопроизводства. Участники гражданского процесса. Стадии гражданского процесса.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 xml:space="preserve">Арбитражный процесс. Административный процесс. 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Уголовное процессуальное право. Принципы уголовного судопроизводства. Субъекты уголовного процесса. Стадии уголовного процесса. Меры процессуального принуждения. Суд присяжных заседателей.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Международное право, его основные принципы и источники. Субъекты международного права. Международная защита прав человека. Источники  и принципы международного гуманитарного права.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Юридическое образование. Профессиональная деятельность юриста. Основные виды юридических профессий.</w:t>
      </w:r>
      <w:bookmarkEnd w:id="15"/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bookmarkStart w:id="16" w:name="_page_19_0"/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center"/>
        <w:rPr>
          <w:rFonts w:ascii="Times New Roman" w:eastAsia="Calibri" w:hAnsi="Times New Roman"/>
          <w:b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b/>
          <w:sz w:val="24"/>
          <w:szCs w:val="28"/>
          <w:lang w:val="ru-RU"/>
        </w:rPr>
        <w:t>Планируемые результаты освоения программы по обществознанию  на уровне среднего общего образования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center"/>
        <w:rPr>
          <w:rFonts w:ascii="Times New Roman" w:eastAsia="Calibri" w:hAnsi="Times New Roman"/>
          <w:b/>
          <w:sz w:val="24"/>
          <w:szCs w:val="28"/>
          <w:lang w:val="ru-RU"/>
        </w:rPr>
      </w:pP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 xml:space="preserve">Личностные результаты программы по обществознанию на уровне среднего общего образования отражают готовность и способность обучающихся руководствоваться </w:t>
      </w:r>
      <w:r w:rsidRPr="00C03065">
        <w:rPr>
          <w:rFonts w:ascii="Times New Roman" w:eastAsia="Calibri" w:hAnsi="Times New Roman"/>
          <w:sz w:val="24"/>
          <w:szCs w:val="28"/>
          <w:lang w:val="ru-RU"/>
        </w:rPr>
        <w:lastRenderedPageBreak/>
        <w:t>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 и опыта деятельности в процессе реализации основных направлений воспитательной деятельности.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В результате изучения обществознания на уровне среднего общего образования у обучающегося будут сформированы следующие личностные результаты: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1)</w:t>
      </w:r>
      <w:r w:rsidRPr="00CA5FE5">
        <w:rPr>
          <w:rFonts w:ascii="Times New Roman" w:eastAsia="Calibri" w:hAnsi="Times New Roman"/>
          <w:sz w:val="24"/>
          <w:szCs w:val="28"/>
        </w:rPr>
        <w:t> </w:t>
      </w:r>
      <w:r w:rsidRPr="00C03065">
        <w:rPr>
          <w:rFonts w:ascii="Times New Roman" w:eastAsia="Calibri" w:hAnsi="Times New Roman"/>
          <w:sz w:val="24"/>
          <w:szCs w:val="28"/>
          <w:lang w:val="ru-RU"/>
        </w:rPr>
        <w:t>гражданского воспитания: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сформированность гражданской позиции обучающегося как активного  и ответственного члена российского общества;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осознание своих конституционных прав и обязанностей, уважение закона  и правопорядка;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принятие традиционных национальных, общечеловеческих гуманистических  и демократических ценностей, уважение ценностей иных культур, конфессий;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готовность вести совместную деятельность в интересах гражданского общества, участвовать в самоуправлении в школе и детско­юношеских организациях;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умение взаимодействовать с социальными институтами в соответствии  с их функциями и назначением;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готовность к гуманитарной и волонтёрской деятельности;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2)</w:t>
      </w:r>
      <w:r w:rsidRPr="00CA5FE5">
        <w:rPr>
          <w:rFonts w:ascii="Times New Roman" w:eastAsia="Calibri" w:hAnsi="Times New Roman"/>
          <w:sz w:val="24"/>
          <w:szCs w:val="28"/>
        </w:rPr>
        <w:t> </w:t>
      </w:r>
      <w:r w:rsidRPr="00C03065">
        <w:rPr>
          <w:rFonts w:ascii="Times New Roman" w:eastAsia="Calibri" w:hAnsi="Times New Roman"/>
          <w:sz w:val="24"/>
          <w:szCs w:val="28"/>
          <w:lang w:val="ru-RU"/>
        </w:rPr>
        <w:t>патриотического воспитания: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 за свой край, свою Родину, свой язык и культуру, прошлое и настоящее многонационального народа России;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ценностное отношение к государственным символам, историческому 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идейная убеждённость, готовность к служению и защите Отечества, ответственность за его судьбу;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bookmarkStart w:id="17" w:name="_page_21_0"/>
      <w:bookmarkEnd w:id="16"/>
      <w:r w:rsidRPr="00C03065">
        <w:rPr>
          <w:rFonts w:ascii="Times New Roman" w:eastAsia="Calibri" w:hAnsi="Times New Roman"/>
          <w:sz w:val="24"/>
          <w:szCs w:val="28"/>
          <w:lang w:val="ru-RU"/>
        </w:rPr>
        <w:t>3)</w:t>
      </w:r>
      <w:r w:rsidRPr="00CA5FE5">
        <w:rPr>
          <w:rFonts w:ascii="Times New Roman" w:eastAsia="Calibri" w:hAnsi="Times New Roman"/>
          <w:sz w:val="24"/>
          <w:szCs w:val="28"/>
        </w:rPr>
        <w:t> </w:t>
      </w:r>
      <w:r w:rsidRPr="00C03065">
        <w:rPr>
          <w:rFonts w:ascii="Times New Roman" w:eastAsia="Calibri" w:hAnsi="Times New Roman"/>
          <w:sz w:val="24"/>
          <w:szCs w:val="28"/>
          <w:lang w:val="ru-RU"/>
        </w:rPr>
        <w:t>духовно-нравственного воспитания: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осознание духовных ценностей российского народа;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сформированность нравственного сознания, этического поведения;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 xml:space="preserve">осознание личного вклада в построение устойчивого будущего; 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4)</w:t>
      </w:r>
      <w:r w:rsidRPr="00CA5FE5">
        <w:rPr>
          <w:rFonts w:ascii="Times New Roman" w:eastAsia="Calibri" w:hAnsi="Times New Roman"/>
          <w:sz w:val="24"/>
          <w:szCs w:val="28"/>
        </w:rPr>
        <w:t> </w:t>
      </w:r>
      <w:r w:rsidRPr="00C03065">
        <w:rPr>
          <w:rFonts w:ascii="Times New Roman" w:eastAsia="Calibri" w:hAnsi="Times New Roman"/>
          <w:sz w:val="24"/>
          <w:szCs w:val="28"/>
          <w:lang w:val="ru-RU"/>
        </w:rPr>
        <w:t>эстетического воспитания: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эстетическое отношение к миру, включая эстетику быта, научного  и технического творчества, спорта, труда, общественных отношений;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убеждённость в значимости для личности и общества отечественного  и мирового искусства, этнических культурных традиций и народного творчества;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стремление проявлять качества творческой личности;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5)</w:t>
      </w:r>
      <w:r w:rsidRPr="00CA5FE5">
        <w:rPr>
          <w:rFonts w:ascii="Times New Roman" w:eastAsia="Calibri" w:hAnsi="Times New Roman"/>
          <w:sz w:val="24"/>
          <w:szCs w:val="28"/>
        </w:rPr>
        <w:t> </w:t>
      </w:r>
      <w:r w:rsidRPr="00C03065">
        <w:rPr>
          <w:rFonts w:ascii="Times New Roman" w:eastAsia="Calibri" w:hAnsi="Times New Roman"/>
          <w:sz w:val="24"/>
          <w:szCs w:val="28"/>
          <w:lang w:val="ru-RU"/>
        </w:rPr>
        <w:t>физического воспитания: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сформированность здорового и безопасного образа жизни, ответственного отношения к своему здоровью, потребность в физическом совершенствовании;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активное неприятие вредных привычек и иных форм причинения вреда физическому и психическому здоровью;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6)</w:t>
      </w:r>
      <w:r w:rsidRPr="00CA5FE5">
        <w:rPr>
          <w:rFonts w:ascii="Times New Roman" w:eastAsia="Calibri" w:hAnsi="Times New Roman"/>
          <w:sz w:val="24"/>
          <w:szCs w:val="28"/>
        </w:rPr>
        <w:t> </w:t>
      </w:r>
      <w:r w:rsidRPr="00C03065">
        <w:rPr>
          <w:rFonts w:ascii="Times New Roman" w:eastAsia="Calibri" w:hAnsi="Times New Roman"/>
          <w:sz w:val="24"/>
          <w:szCs w:val="28"/>
          <w:lang w:val="ru-RU"/>
        </w:rPr>
        <w:t>трудового воспитания: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lastRenderedPageBreak/>
        <w:t>готовность к труду, осознание ценности мастерства, трудолюбие;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мотивация к эффективному труду и постоянному профессиональному росту,  к учёту общественных потребностей при предстоящем выборе сферы деятельности;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bookmarkStart w:id="18" w:name="_page_23_0"/>
      <w:bookmarkEnd w:id="17"/>
      <w:r w:rsidRPr="00C03065">
        <w:rPr>
          <w:rFonts w:ascii="Times New Roman" w:eastAsia="Calibri" w:hAnsi="Times New Roman"/>
          <w:sz w:val="24"/>
          <w:szCs w:val="28"/>
          <w:lang w:val="ru-RU"/>
        </w:rPr>
        <w:t>7)</w:t>
      </w:r>
      <w:r w:rsidRPr="00CA5FE5">
        <w:rPr>
          <w:rFonts w:ascii="Times New Roman" w:eastAsia="Calibri" w:hAnsi="Times New Roman"/>
          <w:sz w:val="24"/>
          <w:szCs w:val="28"/>
        </w:rPr>
        <w:t> </w:t>
      </w:r>
      <w:r w:rsidRPr="00C03065">
        <w:rPr>
          <w:rFonts w:ascii="Times New Roman" w:eastAsia="Calibri" w:hAnsi="Times New Roman"/>
          <w:sz w:val="24"/>
          <w:szCs w:val="28"/>
          <w:lang w:val="ru-RU"/>
        </w:rPr>
        <w:t>экологического воспитания: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сформированность экологической культуры, понимание влияния 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человечества, активное неприятие действий, приносящих вред окружающей среде; 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 xml:space="preserve">умение прогнозировать неблагоприятные экологические последствия предпринимаемых действий, предотвращать их; 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расширение опыта деятельности экологической направленности;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8)</w:t>
      </w:r>
      <w:r w:rsidRPr="00CA5FE5">
        <w:rPr>
          <w:rFonts w:ascii="Times New Roman" w:eastAsia="Calibri" w:hAnsi="Times New Roman"/>
          <w:sz w:val="24"/>
          <w:szCs w:val="28"/>
        </w:rPr>
        <w:t> </w:t>
      </w:r>
      <w:r w:rsidRPr="00C03065">
        <w:rPr>
          <w:rFonts w:ascii="Times New Roman" w:eastAsia="Calibri" w:hAnsi="Times New Roman"/>
          <w:sz w:val="24"/>
          <w:szCs w:val="28"/>
          <w:lang w:val="ru-RU"/>
        </w:rPr>
        <w:t>ценности научного познания: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сформированность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 xml:space="preserve">совершенствование языковой и читательской культуры как средства взаимодействия между людьми и познания мира; 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языковое и речевое развитие человека, включая понимание языка  социально-экономической и политической коммуникации;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мотивация к познанию и творчеству, обучению и самообучению  на протяжении всей жизни, интерес к изучению социальных и гуманитарных дисциплин.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В процессе достижения личностных результатов освоения обучающимися программы среднего общего образования у обучающихся совершенствуется эмоциональный интеллект, предполагающий сформированность: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 быть уверенным в себе в межличностном взаимодействии и при принятии решений;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 xml:space="preserve">внутренней мотивации, включающей стремление к достижению цели  и успеху, оптимизм, инициативность, умение действовать, исходя из своих возможностей; 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готовность и способ</w:t>
      </w:r>
      <w:bookmarkStart w:id="19" w:name="_page_25_0"/>
      <w:bookmarkEnd w:id="18"/>
      <w:r w:rsidRPr="00C03065">
        <w:rPr>
          <w:rFonts w:ascii="Times New Roman" w:eastAsia="Calibri" w:hAnsi="Times New Roman"/>
          <w:sz w:val="24"/>
          <w:szCs w:val="28"/>
          <w:lang w:val="ru-RU"/>
        </w:rPr>
        <w:t>ность овладевать новыми социальными практиками, осваивать типичные социальные роли;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 к сочувствию и сопереживанию;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социальных навыков, включающих способность выстраивать отношения  с другими людьми, заботиться, проявлять интерес и разрешать конфликты.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 xml:space="preserve">В результате изучения обществознания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</w:t>
      </w:r>
      <w:r w:rsidRPr="00C03065">
        <w:rPr>
          <w:rFonts w:ascii="Times New Roman" w:eastAsia="Calibri" w:hAnsi="Times New Roman"/>
          <w:sz w:val="24"/>
          <w:szCs w:val="28"/>
          <w:lang w:val="ru-RU"/>
        </w:rPr>
        <w:lastRenderedPageBreak/>
        <w:t xml:space="preserve">учебные действия, совместная деятельность. 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самостоятельно формулировать и актуализировать социальную проблему, рассматривать её разносторонне;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устанавливать существенные признаки или основания для сравнения, классификации и обобщения социальных объектов, явлений и процессов, определять критерии типологизации;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определять цели деятельности, задавать параметры и критерии их достижения, выявлять связь мотивов, интересов и целей деятельности;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выявлять закономерности и противоречия в рассматриваемых социальных явлениях и процессах, прогнозировать возможные пути разрешения противоречий;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разрабатывать план решения проблемы с учётом анализа имеющихся ресурсов и возможных рисков;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вносить коррективы в деятельность, отбирать способы деятельности, отвечающие её целям, оценивать соответствие результатов целям, оценивать риски последствий деятельности;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координировать и выполнять работу в условиях реального, виртуального  и комбинированного взаимодействия;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развивать креативное мышление при решении учебно­познавательных, жизненных проблем, при выполнении социальных проектов.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 xml:space="preserve">развивать навыки учебно­исследовательской и проектной деятельности, навыки разрешения проблем; проявлять способность и готовность  к самостоятельному поиску методов решения практических задач, применению различных методов познания, включая специфические методы социального познания; 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осуществлять в различных видах деятельность по получению нового знания, его интерпретации, преобразованию и применению в различных</w:t>
      </w:r>
      <w:bookmarkStart w:id="20" w:name="_page_27_0"/>
      <w:bookmarkEnd w:id="19"/>
      <w:r w:rsidRPr="00C03065">
        <w:rPr>
          <w:rFonts w:ascii="Times New Roman" w:eastAsia="Calibri" w:hAnsi="Times New Roman"/>
          <w:sz w:val="24"/>
          <w:szCs w:val="28"/>
          <w:lang w:val="ru-RU"/>
        </w:rPr>
        <w:t xml:space="preserve"> учебных ситуациях,  в том числе при создании учебных и социальных проектов;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формировать научный тип мышления, применять научную терминологию, ключевые понятия и методы;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выявлять причинно­следственные связи социальных явлений и процессов  и актуализировать познавательную задачу, выдвигать гипотезу её решения, находить аргументы для доказательства своих утверждений, задавать параметры  и критерии решения;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оценивать новые ситуации, возникающие в процессе познания социальных объектов, в социальных отношениях; оценивать приобретённый опыт;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уметь переносить знания об общественных объектах, явлениях и процессах  в познавательную и практическую области жизнедеятельности;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уметь интегрировать знания из разных предметных областей, комплекса социальных наук, учебных и внеучебных источников информации;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У обучающегося будут сформированы умения работать  с информацией как часть познавательных универсальных учебных действий: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 xml:space="preserve">владеть навыками получения социальной информации, в том числе об основах общественных наук и обществе как системе социальных институтов, факторах социальной </w:t>
      </w:r>
      <w:r w:rsidRPr="00C03065">
        <w:rPr>
          <w:rFonts w:ascii="Times New Roman" w:eastAsia="Calibri" w:hAnsi="Times New Roman"/>
          <w:sz w:val="24"/>
          <w:szCs w:val="28"/>
          <w:lang w:val="ru-RU"/>
        </w:rPr>
        <w:lastRenderedPageBreak/>
        <w:t>динамики из источников разных типов, самостоятельно осуществлять поиск, анализ, систематизацию и интерпретацию информации различных видов  и форм представления;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создавать тексты в различных форматах с учётом назначения информации  и целевой аудитории, выбирая оптимальную форму представления и визуализации, включая статистические данные, графики, таблицы;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оценивать достоверность, легитимность информации различных видов и форм представления, в том числе полученной из интернет-источников, её соответствие правовым и морально­этическим нормам;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использовать средства информационных и коммуникационных технологий  в решении когнитивных, коммуникативных и</w:t>
      </w:r>
      <w:bookmarkStart w:id="21" w:name="_page_29_0"/>
      <w:bookmarkEnd w:id="20"/>
      <w:r w:rsidRPr="00C03065">
        <w:rPr>
          <w:rFonts w:ascii="Times New Roman" w:eastAsia="Calibri" w:hAnsi="Times New Roman"/>
          <w:sz w:val="24"/>
          <w:szCs w:val="28"/>
          <w:lang w:val="ru-RU"/>
        </w:rPr>
        <w:t xml:space="preserve"> организационных задач 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У обучающегося будут сформированы умения общения как часть коммуникативных универсальных учебных действий: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 xml:space="preserve">осуществлять коммуникации во всех сферах жизни; 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владеть различными способами общения и взаимодействия; аргументированно вести диалог, учитывать разные точки зрения;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SchoolBookSanPin" w:hAnsi="Times New Roman"/>
          <w:sz w:val="24"/>
          <w:szCs w:val="28"/>
          <w:lang w:val="ru-RU"/>
        </w:rPr>
        <w:t xml:space="preserve">У обучающегося будут </w:t>
      </w:r>
      <w:r w:rsidRPr="00C03065">
        <w:rPr>
          <w:rFonts w:ascii="Times New Roman" w:eastAsia="Calibri" w:hAnsi="Times New Roman"/>
          <w:sz w:val="24"/>
          <w:szCs w:val="28"/>
          <w:lang w:val="ru-RU"/>
        </w:rPr>
        <w:t>сформированы умения</w:t>
      </w:r>
      <w:r w:rsidRPr="00C03065">
        <w:rPr>
          <w:rFonts w:ascii="Times New Roman" w:eastAsia="SchoolBookSanPin" w:hAnsi="Times New Roman"/>
          <w:sz w:val="24"/>
          <w:szCs w:val="28"/>
          <w:lang w:val="ru-RU"/>
        </w:rPr>
        <w:t xml:space="preserve"> самоорганизации  как часть регулятивных универсальных учебных действий: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ситуациях, включая область профессионального самоопределения;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bookmarkStart w:id="22" w:name="_page_31_0"/>
      <w:bookmarkEnd w:id="21"/>
      <w:r w:rsidRPr="00C03065">
        <w:rPr>
          <w:rFonts w:ascii="Times New Roman" w:eastAsia="Calibri" w:hAnsi="Times New Roman"/>
          <w:sz w:val="24"/>
          <w:szCs w:val="28"/>
          <w:lang w:val="ru-RU"/>
        </w:rPr>
        <w:t>давать оценку новым ситуациям, возникающим в познавательной  и практической деятельности, в межличностных отношениях;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расширять рамки учебного предмета на основе личных предпочтений, проявлять интерес к социальной проблематике;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оценивать приобретённый опыт;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SchoolBookSanPin" w:hAnsi="Times New Roman"/>
          <w:sz w:val="24"/>
          <w:szCs w:val="28"/>
          <w:lang w:val="ru-RU"/>
        </w:rPr>
        <w:t xml:space="preserve">У обучающегося будут </w:t>
      </w:r>
      <w:r w:rsidRPr="00C03065">
        <w:rPr>
          <w:rFonts w:ascii="Times New Roman" w:eastAsia="Calibri" w:hAnsi="Times New Roman"/>
          <w:sz w:val="24"/>
          <w:szCs w:val="28"/>
          <w:lang w:val="ru-RU"/>
        </w:rPr>
        <w:t>сформированы умения</w:t>
      </w:r>
      <w:r w:rsidRPr="00C03065">
        <w:rPr>
          <w:rFonts w:ascii="Times New Roman" w:eastAsia="SchoolBookSanPin" w:hAnsi="Times New Roman"/>
          <w:sz w:val="24"/>
          <w:szCs w:val="28"/>
          <w:lang w:val="ru-RU"/>
        </w:rPr>
        <w:t xml:space="preserve"> совместной деятельности: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понимать и использовать преимущества командной и индивидуальной работы;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предлагать новые учебно­исследовательские и социальные проекты, оценивать идеи с позиции новизны, оригинальности, практической значимости;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SchoolBookSanPin" w:hAnsi="Times New Roman"/>
          <w:sz w:val="24"/>
          <w:szCs w:val="28"/>
          <w:lang w:val="ru-RU"/>
        </w:rPr>
        <w:lastRenderedPageBreak/>
        <w:t xml:space="preserve">У обучающегося будут </w:t>
      </w:r>
      <w:r w:rsidRPr="00C03065">
        <w:rPr>
          <w:rFonts w:ascii="Times New Roman" w:eastAsia="Calibri" w:hAnsi="Times New Roman"/>
          <w:sz w:val="24"/>
          <w:szCs w:val="28"/>
          <w:lang w:val="ru-RU"/>
        </w:rPr>
        <w:t>сформированы умения</w:t>
      </w:r>
      <w:r w:rsidRPr="00C03065">
        <w:rPr>
          <w:rFonts w:ascii="Times New Roman" w:eastAsia="SchoolBookSanPin" w:hAnsi="Times New Roman"/>
          <w:sz w:val="24"/>
          <w:szCs w:val="28"/>
          <w:lang w:val="ru-RU"/>
        </w:rPr>
        <w:t xml:space="preserve"> самоконтроля, принятия себя и других как часть регулятивных универсальных учебных действий: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оценивать риски и своевременно принимать решения по их снижению;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 xml:space="preserve">принимать себя, понимая свои недостатки и достоинства; 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учитывать мотивы и аргументы других при анализе результатов деятельности;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 xml:space="preserve">признавать своё право и право других на ошибку; 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развивать способность понимать мир с позиции другого человека.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OfficinaSansBoldITC" w:hAnsi="Times New Roman"/>
          <w:b/>
          <w:sz w:val="24"/>
          <w:szCs w:val="28"/>
          <w:lang w:val="ru-RU"/>
        </w:rPr>
      </w:pPr>
      <w:r w:rsidRPr="00C03065">
        <w:rPr>
          <w:rFonts w:ascii="Times New Roman" w:eastAsia="SchoolBookSanPin" w:hAnsi="Times New Roman"/>
          <w:sz w:val="24"/>
          <w:szCs w:val="28"/>
          <w:lang w:val="ru-RU"/>
        </w:rPr>
        <w:t xml:space="preserve">Предметные результаты освоения программы по обществознанию.  </w:t>
      </w:r>
      <w:r w:rsidRPr="00C03065">
        <w:rPr>
          <w:rFonts w:ascii="Times New Roman" w:eastAsia="SchoolBookSanPin" w:hAnsi="Times New Roman"/>
          <w:b/>
          <w:sz w:val="24"/>
          <w:szCs w:val="28"/>
          <w:lang w:val="ru-RU"/>
        </w:rPr>
        <w:t>К концу 10 класса обучающийся будет: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владеть знаниями основ философии, социальной психологии, экономической науки, включая знания о предмете и методах исследования, этапах и основных направлениях развития, месте и роли в социальном познании, в постижении  и преобразовании социальной действительности; объяснять взаимосвязь общественных наук, необходимость комплексного подхода к изучению социальных явлений и процессов, знать ключевые темы, исследуемые этими науками,  в том числе таких вопросов, как системность общества, разнообразие его связей  с природой, единство и многообразие в общественном развитии, факторы  и механизмы социальной динамики, роль че</w:t>
      </w:r>
      <w:bookmarkStart w:id="23" w:name="_page_33_0"/>
      <w:bookmarkEnd w:id="22"/>
      <w:r w:rsidRPr="00C03065">
        <w:rPr>
          <w:rFonts w:ascii="Times New Roman" w:eastAsia="Calibri" w:hAnsi="Times New Roman"/>
          <w:sz w:val="24"/>
          <w:szCs w:val="28"/>
          <w:lang w:val="ru-RU"/>
        </w:rPr>
        <w:t>ловека как субъекта общественных отношений, виды и формы познавательной деятельности; общественная природа личности, роль общения и средств коммуникации формировании социально-психологических качеств личности; природа межличностных конфликтов и пути  их разрешения; экономика как объект изучения экономической теорией, факторы производства и субъекты экономики, экономическая эффективность, типы экономических систем, экономические функции государства, факторы и показатели экономического роста, экономические циклы, рыночное ценообразование, экономическое содержание собственности, финансовая система и финансовая политика государства;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владеть знаниями об обществе как системе социальных институтов,  о ценностно-нормативной основе их деятельности, основных функциях, многообразии социальных институтов, их взаимосвязи и взаимовлиянии, изменении их состава и функций в процессе общественного развития, политике Российской Федерации, направленной на укрепление и развитие социальных институтов российского общества, в том числе поддержку конкуренции, развитие малого  и среднего предпринимательства, внешней торговли, налоговой системы, финансовых рынков;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типологизацию, социологические опросы, социальное прогнозирование, доказательство, наблюдение, эксперимент, практику как методы обоснования истины; методы социальной психологии, включая анкетирование, интервью, метод экспертных оценок, анализ документов  для принятия обоснованных решений, планирования и достижения познавательных и практических целей, включая решения о создании и использовании сбережений, инвестиций, способах безопасного использования финансовых услуг, выборе будущей профессионально­трудовой сферы, о возможностях применения знаний основ социальных наук в различных областях жизнедеятельности;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уметь классифицировать и типологизировать: социальные институты, типы обществ, формы общественного сознания, виды деятельности, виды потребностей, формы познания, уровни и методы научного знания, формы культуры, типы мировоззрения; типы социальных отношений, виды социальных групп, разновидности социальных конфликтов и способы их разреше</w:t>
      </w:r>
      <w:bookmarkStart w:id="24" w:name="_page_35_0"/>
      <w:bookmarkEnd w:id="23"/>
      <w:r w:rsidRPr="00C03065">
        <w:rPr>
          <w:rFonts w:ascii="Times New Roman" w:eastAsia="Calibri" w:hAnsi="Times New Roman"/>
          <w:sz w:val="24"/>
          <w:szCs w:val="28"/>
          <w:lang w:val="ru-RU"/>
        </w:rPr>
        <w:t xml:space="preserve">ния, типы рыночных структур, современные финансовые технологии, </w:t>
      </w:r>
      <w:r w:rsidRPr="00C03065">
        <w:rPr>
          <w:rFonts w:ascii="Times New Roman" w:eastAsia="Calibri" w:hAnsi="Times New Roman"/>
          <w:sz w:val="24"/>
          <w:szCs w:val="28"/>
          <w:lang w:val="ru-RU"/>
        </w:rPr>
        <w:lastRenderedPageBreak/>
        <w:t>методы антимонопольного регулирования экономики, виды предпринимательской деятельности, показатели деятельности фирмы, финансовые институты, факторы производства и факторные доходы;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уметь соотносить различные теоретические подходы, делать выводы  и обосновывать их на теоретическом и фактическо­эмпирическом уровнях  при анализе социальных явлений, вести дискуссию, в том числе при рассмотрении ведущих тенденций развития российского общества, проявлений общественного прогресса, противоречивости глобализации, относительности истины, характера воздействия средств массовой информации на сознание в условиях цифровизации, формирования установок и стереотипов массового сознания, распределения ролей  в малых группах, влияния групп на поведение людей, особенностей общения  в информационном обществе, причин возникновения межличностных конфликтов, экономической свободы и социальной ответственности субъектов экономики, эффективности мер поддержки малого и среднего бизнеса, причинах несовершенства рыночной экономики, путей достижения социальной справедливости в условиях рыночной экономики;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уметь проводить целенаправленный поиск социальной информации, используя источники научного и научно­публицистического характера, ранжировать источники социальной информации по целям распространения, жанрам с позиций достоверности сведений, проводить с использованием из различных источников знаний, учебно­исследовательской и проектной работы по философской, социально-психологической и экономической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работ; владеть навыками презентации результатов учебно-исследовательской и проектной деятельности на публичных мероприятиях; уметь анализировать и оценивать собственный социальный опыт, включая опыт самопознания, самооценки, самоконтроля, межличностного взаимодействия, использовать его при решении познавательных задач и разрешении жизненных проблем, конкретизировать примерами из личного социального опыта, фактами социальной действительности, модельными ситуациями, теоретическими положениями разделов «Основы философии», «Основы социальной психологии», «Основы экономи</w:t>
      </w:r>
      <w:bookmarkStart w:id="25" w:name="_page_37_0"/>
      <w:bookmarkEnd w:id="24"/>
      <w:r w:rsidRPr="00C03065">
        <w:rPr>
          <w:rFonts w:ascii="Times New Roman" w:eastAsia="Calibri" w:hAnsi="Times New Roman"/>
          <w:sz w:val="24"/>
          <w:szCs w:val="28"/>
          <w:lang w:val="ru-RU"/>
        </w:rPr>
        <w:t>ческой науки», включая положения о влиянии массовых коммуникаций на развитие человека и общества, способах манипуляции общественным мнением, распространённых ошибках в рассуждениях при ведении дискуссии, различении достоверных и недостоверных сведений при работе  с социальной информацией, возможностях оценки поведения с использованием нравственных категорий, выборе рациональных способов поведения людей  в экономике в условиях ограниченных ресурсов, особенностях профессиональной деятельности в экономической сфере, практике поведения на основе этики предпринимательства, о способах защиты своих экономических прав и интересов, соблюдении правил грамотного и безопасного поведения при пользовании финансовыми услугами и современными финансовыми технологиями, особенностях труда молодёжи в условиях конкуренции на рынке труда;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уметь проявлять готовность продуктивно взаимодействовать  с общественными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 в социальной практике, рассматриваемой на примерах материала разделов «Основы философии», «Основы социальной психологии», «Основы экономической науки»;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 xml:space="preserve">проявлять умения, необходимые для успешного продолжения образования  по направлениям социально-гуманитарной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</w:t>
      </w:r>
      <w:r w:rsidRPr="00C03065">
        <w:rPr>
          <w:rFonts w:ascii="Times New Roman" w:eastAsia="Calibri" w:hAnsi="Times New Roman"/>
          <w:sz w:val="24"/>
          <w:szCs w:val="28"/>
          <w:lang w:val="ru-RU"/>
        </w:rPr>
        <w:lastRenderedPageBreak/>
        <w:t>направлениях профессиональной деятельности, связанных  с философией, социальной психологией и экономической наукой.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OfficinaSansBoldITC" w:hAnsi="Times New Roman"/>
          <w:b/>
          <w:sz w:val="24"/>
          <w:szCs w:val="28"/>
          <w:lang w:val="ru-RU"/>
        </w:rPr>
      </w:pPr>
      <w:r w:rsidRPr="00C03065">
        <w:rPr>
          <w:rFonts w:ascii="Times New Roman" w:eastAsia="SchoolBookSanPin" w:hAnsi="Times New Roman"/>
          <w:sz w:val="24"/>
          <w:szCs w:val="28"/>
          <w:lang w:val="ru-RU"/>
        </w:rPr>
        <w:t xml:space="preserve">Предметные результаты освоения программы по обществознанию.  </w:t>
      </w:r>
      <w:r w:rsidRPr="00C03065">
        <w:rPr>
          <w:rFonts w:ascii="Times New Roman" w:eastAsia="SchoolBookSanPin" w:hAnsi="Times New Roman"/>
          <w:b/>
          <w:sz w:val="24"/>
          <w:szCs w:val="28"/>
          <w:lang w:val="ru-RU"/>
        </w:rPr>
        <w:t>К концу 11 класса обучающийся будет: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владеть знаниями основ социологии, политологии, правоведения, включая знания о предмете и методах исследования, этапах и основных направлениях развития, месте и роли в социальном познании, в постижении и преобразовании социальной действительности; объяснять взаимосвязь социальных наук, необходимости комплексного подхода к изучению социальных явлений  и процессов, знания ключевых тем, исследуемых этими науками, в том числе такие вопросы, как социальна</w:t>
      </w:r>
      <w:bookmarkStart w:id="26" w:name="_page_39_0"/>
      <w:bookmarkEnd w:id="25"/>
      <w:r w:rsidRPr="00C03065">
        <w:rPr>
          <w:rFonts w:ascii="Times New Roman" w:eastAsia="Calibri" w:hAnsi="Times New Roman"/>
          <w:sz w:val="24"/>
          <w:szCs w:val="28"/>
          <w:lang w:val="ru-RU"/>
        </w:rPr>
        <w:t>я структура и социальная стратификация, социальная мобильность в современном обществе, статусно­ролевая теория личности, семья  и её социальная поддержка, нация как этническая и гражданская общность, девиантное поведение и социальный контроль, динамика и особенности политического процесса, субъекты политики, государство в политической системе общества, факторы политической социализации, функции государственного управления, взаимосвязь права и государства, признаки и виды правоотношений, отрасли права и их институты, основы конституционного строя России, конституционно-правовой статус высших органов власти в Российской Федерации, основы деятельности правоохранительных органов и местного самоуправления, пути преодоления правового нигилизма;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владеть знаниями об обществе как системе социальных институтов,  о ценностно-нормативной основе их деятельности, основных функциях, многообразии социальных институтов, включая семью, образование, религию, институты в сфере массовых коммуникаций, в том числе средства массовой информации, институты социальной стратификации, базовые политические институты, включая государство и институты государственной власти: институт главы государства, законодательной и исполнительной власти, судопроизводства  и охраны правопорядка, государственного управления, институты всеобщего избирательного права, политических партий и общественных организаций, представительства социальных интересов, в том числе об институте Уполномоченного по правам человека в Российской Федерации, институты права, включая непосредственно право как социальный институт, институты гражданства, брака, материнства, отцовства и детства, наследования; о взаимосвязи  и взаимовлиянии различных социальных институтов, об изменении их состава  и функций в процессе общественного развития, о политике Российской Федерации, направленной на укрепление и развитие социальных институтов российского общества; о способах и элементах социального контроля, о типах и способах разрешения социальных конфликтов, о конституционных принципах национальной политики в Российской Федерации;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методы: социологии, такие как социологический опрос, социологическое наблюдение, анализ документов и социологический</w:t>
      </w:r>
      <w:bookmarkStart w:id="27" w:name="_page_41_0"/>
      <w:bookmarkEnd w:id="26"/>
      <w:r w:rsidRPr="00C03065">
        <w:rPr>
          <w:rFonts w:ascii="Times New Roman" w:eastAsia="Calibri" w:hAnsi="Times New Roman"/>
          <w:sz w:val="24"/>
          <w:szCs w:val="28"/>
          <w:lang w:val="ru-RU"/>
        </w:rPr>
        <w:t xml:space="preserve"> эксперимент; политологии, такие как нормативно-ценностный подход, структурно­функциональный анализ, системный, институциональный, социально­психологический подход; правоведения, такие как формально-юридический, сравнительно­правовой для принятия обоснованных решений  в различных областях жизнедеятельности, планирования и достижения познавательных и практических целей, в том числе в будущем при осуществлении социальной роли участника различных социальных групп, избирателя, участии  в политической коммуникации, в деятельности политических партий  и общественно-политических движений, в противодействии политическому экстремизму, при осуществлении профессионального выбора;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 xml:space="preserve">уметь классифицировать и типологизировать: социальные группы, разновидности социальных конфликтов, виды социального контроля; виды политических отношений, </w:t>
      </w:r>
      <w:r w:rsidRPr="00C03065">
        <w:rPr>
          <w:rFonts w:ascii="Times New Roman" w:eastAsia="Calibri" w:hAnsi="Times New Roman"/>
          <w:sz w:val="24"/>
          <w:szCs w:val="28"/>
          <w:lang w:val="ru-RU"/>
        </w:rPr>
        <w:lastRenderedPageBreak/>
        <w:t>формы государства, типы политических режимов, формы правления и государственно-территориального устройства, виды политических институтов, типы политических партий, виды политических идеологий, типы политического поведения; виды правовых норм, источники права, отрасли права, виды правоотношений, виды правонарушений, виды юридической ответственности;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уметь соотносить различные теоретические подходы, делать выводы  и обосновывать их на теоретическом и фактическо­эмпирическом уровнях  при анализе социальных явлений, вести дискуссию, в том числе при рассмотрении миграционных процессов и их особенностей, проблемы социального неравенства, путей сохранения традиционных семейных ценностей, способов разрешения социальных конфликтов, причин отклоняющегося поведения, деятельность политических институтов, роль политических партий и общественных организаций в современном обществе, роль средств массовой информации в формировании политической культуры личности, трансформация традиционных политических идеологий, деятельность правовых институтов, соотношение права и закона;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уметь проводить целенаправленный поиск социальной информации, используя источники научного и научно-публицистического характера, выстраивать аргументы с привлечением научных фактов и идей, ранжировать источники социальной информации по целям распространения, жанрам с позиций достоверности сведений, проводить с использованием знаний из различных источников, учебно­исследовательской, проектно­исследовательской и другой творческой работы по со</w:t>
      </w:r>
      <w:bookmarkStart w:id="28" w:name="_page_43_0"/>
      <w:bookmarkEnd w:id="27"/>
      <w:r w:rsidRPr="00C03065">
        <w:rPr>
          <w:rFonts w:ascii="Times New Roman" w:eastAsia="Calibri" w:hAnsi="Times New Roman"/>
          <w:sz w:val="24"/>
          <w:szCs w:val="28"/>
          <w:lang w:val="ru-RU"/>
        </w:rPr>
        <w:t>циальной, политической, правовой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работ, владеть навыками презентации результатов учебно­исследовательской и проектной деятельности на публичных мероприятиях;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уметь анализировать и оценивать собственный социальный опыт, включая опыт самопознания и самооценки, самоконтроля, межличностного взаимодействия, выполнения социальных ролей, использовать его при решении познавательных задач и разрешении жизненных проблем, в том числе связанных с изучением социальных групп, социального взаимодействия, деятельности социальных институтов (семья, образование, средства массовой информации, религия),  с деятельностью различных политических институтов современного общества, политической социализацией и политическим поведением личности,  её политическим выбором и политическим участием, действиями субъектов политики в политическом процессе, деятельностью участников правоотношений  в отраслевом многообразии, осознанным выбором правомерных моделей поведения;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уметь конкретизировать примерами из личного социального опыта, фактами социальной действительности, модельными ситуациями теоретические положения разделов «Основы социологии», «Основы политологии», «Основы правоведения», включая положения об этнических отношениях и этническом многообразии современного мира, молодёжи как социальной группе, изменении социальных ролей в семье, системе образования Российской Федерации и тенденциях его развития, средствах массовой информации, мировых и национальных религиях, политике  как общественном явлении, структуре, ресурсах, функциях и легитимности политической власти, политических нормах и ценностях, политических конфликтах и путях их урегулирования, выборах в демократическом обществе, о политической психологии и политическом сознании, влиянии средств массовой коммуникации  на политическое сознание, о защите прав человека, сделках, обязательствах, основаниях наследования, правах на результаты интеллектуальной деятельности, особенностях правового регулирования труда несовершеннолетних в Российской Федерации, о причинах преступности, необходимой обороне и крайней необходимости, стадиях гражданского и уголовного процесса, развитии правовой культуры;</w:t>
      </w:r>
      <w:bookmarkEnd w:id="28"/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 xml:space="preserve">проявлять готовность продуктивно взаимодействовать с социальными институтами </w:t>
      </w:r>
      <w:r w:rsidRPr="00C03065">
        <w:rPr>
          <w:rFonts w:ascii="Times New Roman" w:eastAsia="Calibri" w:hAnsi="Times New Roman"/>
          <w:sz w:val="24"/>
          <w:szCs w:val="28"/>
          <w:lang w:val="ru-RU"/>
        </w:rPr>
        <w:lastRenderedPageBreak/>
        <w:t>на основе правовых норм для обеспечения защиты прав человека  и гражданина в Российской Федерации и установленных правил, уметь самостоятельно заполнять формы, составлять документы, необходимые  в социальной практике, рассматриваемой на примерах материала разделов «Основы социологии», «Основы политологии», «Основы правоведения»;</w:t>
      </w:r>
    </w:p>
    <w:p w:rsidR="00C03065" w:rsidRPr="00C03065" w:rsidRDefault="00C03065" w:rsidP="00C0306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03065">
        <w:rPr>
          <w:rFonts w:ascii="Times New Roman" w:eastAsia="Calibri" w:hAnsi="Times New Roman"/>
          <w:sz w:val="24"/>
          <w:szCs w:val="28"/>
          <w:lang w:val="ru-RU"/>
        </w:rPr>
        <w:t>проявлять умения, необходимые для успешного продолжения образования  по направлениям социально­гуманитарной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профессионального образования, связанных  с социально­гуманитарной подготовкой и особенностями профессиональной деятельности социолога, политолога, юриста.</w:t>
      </w:r>
    </w:p>
    <w:p w:rsidR="00C03065" w:rsidRPr="00C03065" w:rsidRDefault="00C03065" w:rsidP="00C03065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/>
          <w:b/>
          <w:szCs w:val="24"/>
          <w:lang w:val="ru-RU"/>
        </w:rPr>
      </w:pPr>
    </w:p>
    <w:p w:rsidR="00C03065" w:rsidRPr="00C03065" w:rsidRDefault="00C03065" w:rsidP="00C03065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/>
          <w:b/>
          <w:sz w:val="24"/>
          <w:szCs w:val="24"/>
          <w:lang w:val="ru-RU"/>
        </w:rPr>
      </w:pPr>
      <w:r w:rsidRPr="00C03065">
        <w:rPr>
          <w:rFonts w:ascii="Times New Roman" w:eastAsia="Calibri" w:hAnsi="Times New Roman"/>
          <w:b/>
          <w:sz w:val="24"/>
          <w:szCs w:val="24"/>
          <w:lang w:val="ru-RU"/>
        </w:rPr>
        <w:t>Тематическое планирование учебного предмета «Обществознание»</w:t>
      </w:r>
    </w:p>
    <w:p w:rsidR="00C03065" w:rsidRPr="00C03065" w:rsidRDefault="00C03065" w:rsidP="00C03065">
      <w:pPr>
        <w:spacing w:after="0" w:line="240" w:lineRule="auto"/>
        <w:ind w:left="540"/>
        <w:contextualSpacing/>
        <w:jc w:val="center"/>
        <w:rPr>
          <w:rFonts w:ascii="Times New Roman" w:eastAsia="SchoolBookSanPin" w:hAnsi="Times New Roman"/>
          <w:b/>
          <w:sz w:val="24"/>
          <w:szCs w:val="24"/>
          <w:lang w:val="ru-RU"/>
        </w:rPr>
      </w:pPr>
      <w:r w:rsidRPr="00C03065">
        <w:rPr>
          <w:rFonts w:ascii="Times New Roman" w:eastAsia="SchoolBookSanPin" w:hAnsi="Times New Roman"/>
          <w:b/>
          <w:sz w:val="24"/>
          <w:szCs w:val="24"/>
          <w:lang w:val="ru-RU"/>
        </w:rPr>
        <w:t>(углубленный уровень)</w:t>
      </w:r>
    </w:p>
    <w:p w:rsidR="00C03065" w:rsidRPr="00C03065" w:rsidRDefault="00C03065" w:rsidP="00C03065">
      <w:pPr>
        <w:spacing w:after="0" w:line="240" w:lineRule="auto"/>
        <w:ind w:left="540"/>
        <w:contextualSpacing/>
        <w:jc w:val="center"/>
        <w:rPr>
          <w:rFonts w:ascii="Times New Roman" w:eastAsia="SchoolBookSanPin" w:hAnsi="Times New Roman"/>
          <w:b/>
          <w:sz w:val="24"/>
          <w:szCs w:val="24"/>
          <w:lang w:val="ru-RU"/>
        </w:rPr>
      </w:pPr>
    </w:p>
    <w:p w:rsidR="00C03065" w:rsidRPr="00C03065" w:rsidRDefault="00C03065" w:rsidP="00C03065">
      <w:pPr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b/>
          <w:sz w:val="24"/>
          <w:szCs w:val="24"/>
          <w:lang w:val="ru-RU"/>
        </w:rPr>
      </w:pPr>
      <w:r w:rsidRPr="00C03065">
        <w:rPr>
          <w:rFonts w:ascii="Times New Roman" w:eastAsia="SchoolBookSanPin" w:hAnsi="Times New Roman"/>
          <w:i/>
          <w:sz w:val="24"/>
          <w:szCs w:val="24"/>
          <w:lang w:val="ru-RU"/>
        </w:rPr>
        <w:t>*</w:t>
      </w:r>
      <w:r w:rsidRPr="00C03065">
        <w:rPr>
          <w:lang w:val="ru-RU"/>
        </w:rPr>
        <w:t xml:space="preserve"> </w:t>
      </w:r>
      <w:r w:rsidRPr="00C03065">
        <w:rPr>
          <w:rFonts w:ascii="Times New Roman" w:eastAsia="SchoolBookSanPin" w:hAnsi="Times New Roman"/>
          <w:i/>
          <w:sz w:val="24"/>
          <w:szCs w:val="24"/>
          <w:lang w:val="ru-RU"/>
        </w:rPr>
        <w:t>Тематическое планирование выстроено по содержанию ФОП СОО и внесены под соответствующими пунктами в федеральной образовательной программе среднего  общего образования.</w:t>
      </w:r>
    </w:p>
    <w:p w:rsidR="00C03065" w:rsidRPr="00C03065" w:rsidRDefault="00C03065" w:rsidP="00C03065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  <w:lang w:val="ru-RU"/>
        </w:rPr>
      </w:pPr>
      <w:r w:rsidRPr="00C03065">
        <w:rPr>
          <w:rFonts w:ascii="Times New Roman" w:eastAsia="SchoolBookSanPin" w:hAnsi="Times New Roman"/>
          <w:sz w:val="24"/>
          <w:szCs w:val="24"/>
          <w:lang w:val="ru-RU"/>
        </w:rPr>
        <w:t xml:space="preserve">Распределение часов в тематическом планировании по каждой теме будет прописано на начало учебного года учителем-предметником в </w:t>
      </w:r>
      <w:r w:rsidRPr="00C03065">
        <w:rPr>
          <w:rFonts w:ascii="Times New Roman" w:eastAsia="SchoolBookSanPin" w:hAnsi="Times New Roman"/>
          <w:b/>
          <w:sz w:val="24"/>
          <w:szCs w:val="24"/>
          <w:lang w:val="ru-RU"/>
        </w:rPr>
        <w:t>«рабочей программе учителя»</w:t>
      </w:r>
      <w:r w:rsidRPr="00C03065">
        <w:rPr>
          <w:rFonts w:ascii="Times New Roman" w:eastAsia="SchoolBookSanPin" w:hAnsi="Times New Roman"/>
          <w:sz w:val="24"/>
          <w:szCs w:val="24"/>
          <w:lang w:val="ru-RU"/>
        </w:rPr>
        <w:t xml:space="preserve"> на основании распределённых часов по учебному плану на текущий учебный год.</w:t>
      </w:r>
    </w:p>
    <w:p w:rsidR="00C03065" w:rsidRPr="00C03065" w:rsidRDefault="00C03065" w:rsidP="00C03065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  <w:lang w:val="ru-RU"/>
        </w:rPr>
      </w:pPr>
      <w:r w:rsidRPr="00C03065">
        <w:rPr>
          <w:rFonts w:ascii="Times New Roman" w:eastAsia="SchoolBookSanPin" w:hAnsi="Times New Roman"/>
          <w:sz w:val="24"/>
          <w:szCs w:val="24"/>
          <w:lang w:val="ru-RU"/>
        </w:rPr>
        <w:t>Структура тематического планирования рабочих программ на уровне среднего общего образования составлена с учётом рабочей программы воспитания в соответствие требованиям обновлённого ФГОС СОО (пункт 18.2.2, подпункт 3) и включает в себя следующие структурные компоненты:</w:t>
      </w:r>
    </w:p>
    <w:tbl>
      <w:tblPr>
        <w:tblStyle w:val="TableNormal"/>
        <w:tblpPr w:leftFromText="180" w:rightFromText="180" w:vertAnchor="text" w:horzAnchor="margin" w:tblpY="158"/>
        <w:tblW w:w="9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5970"/>
        <w:gridCol w:w="2835"/>
      </w:tblGrid>
      <w:tr w:rsidR="00C03065" w:rsidRPr="00C03065" w:rsidTr="007239E8">
        <w:trPr>
          <w:trHeight w:val="575"/>
        </w:trPr>
        <w:tc>
          <w:tcPr>
            <w:tcW w:w="846" w:type="dxa"/>
          </w:tcPr>
          <w:p w:rsidR="00C03065" w:rsidRPr="000D1635" w:rsidRDefault="00C03065" w:rsidP="007239E8">
            <w:pPr>
              <w:spacing w:line="237" w:lineRule="auto"/>
              <w:ind w:left="142" w:right="354" w:firstLine="96"/>
              <w:jc w:val="center"/>
              <w:rPr>
                <w:rFonts w:ascii="Times New Roman" w:hAnsi="Times New Roman"/>
              </w:rPr>
            </w:pPr>
            <w:r w:rsidRPr="000D1635">
              <w:rPr>
                <w:rFonts w:ascii="Times New Roman" w:hAnsi="Times New Roman"/>
              </w:rPr>
              <w:t>№</w:t>
            </w:r>
            <w:r w:rsidRPr="000D1635">
              <w:rPr>
                <w:rFonts w:ascii="Times New Roman" w:hAnsi="Times New Roman"/>
                <w:spacing w:val="-57"/>
              </w:rPr>
              <w:t xml:space="preserve"> </w:t>
            </w:r>
            <w:r w:rsidRPr="000D1635">
              <w:rPr>
                <w:rFonts w:ascii="Times New Roman" w:hAnsi="Times New Roman"/>
              </w:rPr>
              <w:t>п/п</w:t>
            </w:r>
          </w:p>
        </w:tc>
        <w:tc>
          <w:tcPr>
            <w:tcW w:w="5970" w:type="dxa"/>
          </w:tcPr>
          <w:p w:rsidR="00C03065" w:rsidRPr="000D1635" w:rsidRDefault="00C03065" w:rsidP="007239E8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/>
              </w:rPr>
            </w:pPr>
            <w:r w:rsidRPr="000D1635">
              <w:rPr>
                <w:rFonts w:ascii="Times New Roman" w:hAnsi="Times New Roman"/>
                <w:lang w:val="ru-RU"/>
              </w:rPr>
              <w:t>Наименование</w:t>
            </w:r>
            <w:r w:rsidRPr="000D1635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0D1635">
              <w:rPr>
                <w:rFonts w:ascii="Times New Roman" w:hAnsi="Times New Roman"/>
                <w:lang w:val="ru-RU"/>
              </w:rPr>
              <w:t xml:space="preserve">темы </w:t>
            </w:r>
          </w:p>
          <w:p w:rsidR="00C03065" w:rsidRPr="000D1635" w:rsidRDefault="00C03065" w:rsidP="007239E8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/>
              </w:rPr>
            </w:pPr>
            <w:r w:rsidRPr="000D1635">
              <w:rPr>
                <w:rFonts w:ascii="Times New Roman" w:hAnsi="Times New Roman"/>
                <w:lang w:val="ru-RU"/>
              </w:rPr>
              <w:t>(с учётом рабочей программы воспитания)</w:t>
            </w:r>
          </w:p>
        </w:tc>
        <w:tc>
          <w:tcPr>
            <w:tcW w:w="2835" w:type="dxa"/>
          </w:tcPr>
          <w:p w:rsidR="00C03065" w:rsidRPr="000D1635" w:rsidRDefault="00C03065" w:rsidP="007239E8">
            <w:pPr>
              <w:spacing w:line="237" w:lineRule="auto"/>
              <w:ind w:left="142" w:right="27" w:hanging="72"/>
              <w:jc w:val="center"/>
              <w:rPr>
                <w:rFonts w:ascii="Times New Roman" w:hAnsi="Times New Roman"/>
                <w:lang w:val="ru-RU"/>
              </w:rPr>
            </w:pPr>
            <w:r w:rsidRPr="000D1635">
              <w:rPr>
                <w:rFonts w:ascii="Times New Roman" w:hAnsi="Times New Roman"/>
                <w:spacing w:val="-1"/>
                <w:lang w:val="ru-RU"/>
              </w:rPr>
              <w:t>Количество часов, отводимых на освоение каждой темы</w:t>
            </w:r>
          </w:p>
        </w:tc>
      </w:tr>
      <w:tr w:rsidR="00C03065" w:rsidRPr="000D1635" w:rsidTr="007239E8">
        <w:trPr>
          <w:trHeight w:val="224"/>
        </w:trPr>
        <w:tc>
          <w:tcPr>
            <w:tcW w:w="846" w:type="dxa"/>
          </w:tcPr>
          <w:p w:rsidR="00C03065" w:rsidRPr="005E77F5" w:rsidRDefault="00C03065" w:rsidP="007239E8">
            <w:pPr>
              <w:spacing w:line="237" w:lineRule="auto"/>
              <w:ind w:left="142" w:right="354" w:firstLine="96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970" w:type="dxa"/>
          </w:tcPr>
          <w:p w:rsidR="00C03065" w:rsidRPr="00741210" w:rsidRDefault="00C03065" w:rsidP="007239E8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 класс</w:t>
            </w:r>
          </w:p>
        </w:tc>
        <w:tc>
          <w:tcPr>
            <w:tcW w:w="2835" w:type="dxa"/>
          </w:tcPr>
          <w:p w:rsidR="00C03065" w:rsidRPr="000D1635" w:rsidRDefault="00C03065" w:rsidP="007239E8">
            <w:pPr>
              <w:spacing w:line="237" w:lineRule="auto"/>
              <w:ind w:left="142" w:right="27" w:hanging="72"/>
              <w:jc w:val="center"/>
              <w:rPr>
                <w:rFonts w:ascii="Times New Roman" w:hAnsi="Times New Roman"/>
                <w:spacing w:val="-1"/>
              </w:rPr>
            </w:pPr>
          </w:p>
        </w:tc>
      </w:tr>
      <w:tr w:rsidR="00C03065" w:rsidRPr="00C03065" w:rsidTr="007239E8">
        <w:trPr>
          <w:trHeight w:val="297"/>
        </w:trPr>
        <w:tc>
          <w:tcPr>
            <w:tcW w:w="846" w:type="dxa"/>
          </w:tcPr>
          <w:p w:rsidR="00C03065" w:rsidRPr="000D1635" w:rsidRDefault="00C03065" w:rsidP="007239E8">
            <w:pPr>
              <w:spacing w:line="273" w:lineRule="exact"/>
              <w:ind w:left="142"/>
              <w:rPr>
                <w:rFonts w:ascii="Times New Roman" w:hAnsi="Times New Roman"/>
              </w:rPr>
            </w:pPr>
            <w:r w:rsidRPr="000D1635">
              <w:rPr>
                <w:rFonts w:ascii="Times New Roman" w:hAnsi="Times New Roman"/>
              </w:rPr>
              <w:t>1.</w:t>
            </w:r>
          </w:p>
        </w:tc>
        <w:tc>
          <w:tcPr>
            <w:tcW w:w="5970" w:type="dxa"/>
          </w:tcPr>
          <w:p w:rsidR="00C03065" w:rsidRPr="00E41E24" w:rsidRDefault="00C03065" w:rsidP="007239E8">
            <w:pPr>
              <w:spacing w:line="274" w:lineRule="exact"/>
              <w:ind w:left="142" w:right="152"/>
              <w:jc w:val="both"/>
              <w:rPr>
                <w:rFonts w:ascii="Times New Roman" w:hAnsi="Times New Roman"/>
                <w:lang w:val="ru-RU"/>
              </w:rPr>
            </w:pPr>
            <w:r w:rsidRPr="00E41E24">
              <w:rPr>
                <w:rFonts w:ascii="Times New Roman" w:hAnsi="Times New Roman"/>
                <w:lang w:val="ru-RU"/>
              </w:rPr>
              <w:t>124.6.1. Социальные науки и их особенности.</w:t>
            </w:r>
          </w:p>
          <w:p w:rsidR="00C03065" w:rsidRPr="00E41E24" w:rsidRDefault="00C03065" w:rsidP="007239E8">
            <w:pPr>
              <w:spacing w:line="274" w:lineRule="exact"/>
              <w:ind w:left="142" w:right="152"/>
              <w:jc w:val="both"/>
              <w:rPr>
                <w:rFonts w:ascii="Times New Roman" w:hAnsi="Times New Roman"/>
                <w:lang w:val="ru-RU"/>
              </w:rPr>
            </w:pPr>
            <w:r w:rsidRPr="00E41E24">
              <w:rPr>
                <w:rFonts w:ascii="Times New Roman" w:hAnsi="Times New Roman"/>
                <w:lang w:val="ru-RU"/>
              </w:rPr>
              <w:t>Общество как предмет изучения. Различные подходы к изучению общества. Особенности социального познания. Научное и ненаучное социальное познание.</w:t>
            </w:r>
          </w:p>
          <w:p w:rsidR="00C03065" w:rsidRPr="00E41E24" w:rsidRDefault="00C03065" w:rsidP="007239E8">
            <w:pPr>
              <w:spacing w:line="274" w:lineRule="exact"/>
              <w:ind w:left="142" w:right="152"/>
              <w:jc w:val="both"/>
              <w:rPr>
                <w:rFonts w:ascii="Times New Roman" w:hAnsi="Times New Roman"/>
                <w:lang w:val="ru-RU"/>
              </w:rPr>
            </w:pPr>
            <w:r w:rsidRPr="00E41E24">
              <w:rPr>
                <w:rFonts w:ascii="Times New Roman" w:hAnsi="Times New Roman"/>
                <w:lang w:val="ru-RU"/>
              </w:rPr>
              <w:t>Социальные науки в системе научного знания. Место философии в системе обществознания. Философия и наука.</w:t>
            </w:r>
          </w:p>
          <w:p w:rsidR="00C03065" w:rsidRPr="005E77F5" w:rsidRDefault="00C03065" w:rsidP="007239E8">
            <w:pPr>
              <w:spacing w:line="274" w:lineRule="exact"/>
              <w:ind w:left="142" w:right="152"/>
              <w:jc w:val="both"/>
              <w:rPr>
                <w:rFonts w:ascii="Times New Roman" w:hAnsi="Times New Roman"/>
                <w:lang w:val="ru-RU"/>
              </w:rPr>
            </w:pPr>
            <w:r w:rsidRPr="00E41E24">
              <w:rPr>
                <w:rFonts w:ascii="Times New Roman" w:hAnsi="Times New Roman"/>
                <w:lang w:val="ru-RU"/>
              </w:rPr>
              <w:t xml:space="preserve">Методы изучения социальных явлений. Сходство и различие естествознания  и обществознания. </w:t>
            </w:r>
            <w:r w:rsidRPr="005E77F5">
              <w:rPr>
                <w:rFonts w:ascii="Times New Roman" w:hAnsi="Times New Roman"/>
                <w:lang w:val="ru-RU"/>
              </w:rPr>
              <w:t>Особенности наук, изучающих общество и человека.</w:t>
            </w:r>
          </w:p>
          <w:p w:rsidR="00C03065" w:rsidRPr="00E41E24" w:rsidRDefault="00C03065" w:rsidP="007239E8">
            <w:pPr>
              <w:spacing w:line="274" w:lineRule="exact"/>
              <w:ind w:left="142" w:right="152"/>
              <w:jc w:val="both"/>
              <w:rPr>
                <w:rFonts w:ascii="Times New Roman" w:hAnsi="Times New Roman"/>
                <w:lang w:val="ru-RU"/>
              </w:rPr>
            </w:pPr>
            <w:r w:rsidRPr="00E41E24">
              <w:rPr>
                <w:rFonts w:ascii="Times New Roman" w:hAnsi="Times New Roman"/>
                <w:lang w:val="ru-RU"/>
              </w:rPr>
              <w:t>Социальные науки и профессиональное самоопределение молодёжи.</w:t>
            </w:r>
          </w:p>
        </w:tc>
        <w:tc>
          <w:tcPr>
            <w:tcW w:w="2835" w:type="dxa"/>
          </w:tcPr>
          <w:p w:rsidR="00C03065" w:rsidRPr="00E41E24" w:rsidRDefault="00C03065" w:rsidP="007239E8">
            <w:pPr>
              <w:spacing w:line="273" w:lineRule="exact"/>
              <w:ind w:left="142"/>
              <w:jc w:val="center"/>
              <w:rPr>
                <w:rFonts w:ascii="Times New Roman" w:hAnsi="Times New Roman"/>
                <w:i/>
                <w:lang w:val="ru-RU"/>
              </w:rPr>
            </w:pPr>
            <w:r w:rsidRPr="00E41E24">
              <w:rPr>
                <w:rFonts w:ascii="Times New Roman" w:hAnsi="Times New Roman"/>
                <w:i/>
                <w:lang w:val="ru-RU"/>
              </w:rPr>
              <w:t>Часы на каждую тему распределяются учителем-предметником в зависимости от нагрузки по учебному плану на текущий учебный год</w:t>
            </w:r>
          </w:p>
        </w:tc>
      </w:tr>
      <w:tr w:rsidR="00C03065" w:rsidRPr="00C03065" w:rsidTr="007239E8">
        <w:trPr>
          <w:trHeight w:val="273"/>
        </w:trPr>
        <w:tc>
          <w:tcPr>
            <w:tcW w:w="846" w:type="dxa"/>
          </w:tcPr>
          <w:p w:rsidR="00C03065" w:rsidRPr="000D1635" w:rsidRDefault="00C03065" w:rsidP="007239E8">
            <w:pPr>
              <w:spacing w:line="253" w:lineRule="exact"/>
              <w:ind w:left="142"/>
              <w:rPr>
                <w:rFonts w:ascii="Times New Roman" w:hAnsi="Times New Roman"/>
              </w:rPr>
            </w:pPr>
            <w:r w:rsidRPr="000D1635">
              <w:rPr>
                <w:rFonts w:ascii="Times New Roman" w:hAnsi="Times New Roman"/>
              </w:rPr>
              <w:t>2.</w:t>
            </w:r>
          </w:p>
        </w:tc>
        <w:tc>
          <w:tcPr>
            <w:tcW w:w="5970" w:type="dxa"/>
          </w:tcPr>
          <w:p w:rsidR="00C03065" w:rsidRPr="00E41E24" w:rsidRDefault="00C03065" w:rsidP="007239E8">
            <w:pPr>
              <w:spacing w:line="253" w:lineRule="exact"/>
              <w:ind w:left="142" w:right="152"/>
              <w:jc w:val="both"/>
              <w:rPr>
                <w:rFonts w:ascii="Times New Roman" w:hAnsi="Times New Roman"/>
                <w:lang w:val="ru-RU"/>
              </w:rPr>
            </w:pPr>
            <w:r w:rsidRPr="00E41E24">
              <w:rPr>
                <w:rFonts w:ascii="Times New Roman" w:hAnsi="Times New Roman"/>
                <w:lang w:val="ru-RU"/>
              </w:rPr>
              <w:t>124.6.2. Введение в философию.</w:t>
            </w:r>
          </w:p>
          <w:p w:rsidR="00C03065" w:rsidRPr="00E41E24" w:rsidRDefault="00C03065" w:rsidP="007239E8">
            <w:pPr>
              <w:spacing w:line="253" w:lineRule="exact"/>
              <w:ind w:left="142" w:right="152"/>
              <w:jc w:val="both"/>
              <w:rPr>
                <w:rFonts w:ascii="Times New Roman" w:hAnsi="Times New Roman"/>
                <w:lang w:val="ru-RU"/>
              </w:rPr>
            </w:pPr>
            <w:r w:rsidRPr="00E41E24">
              <w:rPr>
                <w:rFonts w:ascii="Times New Roman" w:hAnsi="Times New Roman"/>
                <w:lang w:val="ru-RU"/>
              </w:rPr>
              <w:t xml:space="preserve">Социальная философия, её место в системе наук об обществе. Философское осмысление общества как целостной развивающейся системы. Взаимосвязь природы и </w:t>
            </w:r>
            <w:r w:rsidRPr="00E41E24">
              <w:rPr>
                <w:rFonts w:ascii="Times New Roman" w:hAnsi="Times New Roman"/>
                <w:lang w:val="ru-RU"/>
              </w:rPr>
              <w:lastRenderedPageBreak/>
              <w:t>общества. Понятие «социальный институт». Основные институты общества,  их функции и роль в развитии общества.</w:t>
            </w:r>
          </w:p>
          <w:p w:rsidR="00C03065" w:rsidRPr="00E41E24" w:rsidRDefault="00C03065" w:rsidP="007239E8">
            <w:pPr>
              <w:spacing w:line="253" w:lineRule="exact"/>
              <w:ind w:left="142" w:right="152"/>
              <w:jc w:val="both"/>
              <w:rPr>
                <w:rFonts w:ascii="Times New Roman" w:hAnsi="Times New Roman"/>
                <w:lang w:val="ru-RU"/>
              </w:rPr>
            </w:pPr>
            <w:r w:rsidRPr="00E41E24">
              <w:rPr>
                <w:rFonts w:ascii="Times New Roman" w:hAnsi="Times New Roman"/>
                <w:lang w:val="ru-RU"/>
              </w:rPr>
              <w:t>Типология обществ. Современное общество: ведущие тенденции, особенности развития. Динамика и многообразие процессов развития общества.  Типы социальной динамики. Эволюция и революция как формы социального изменения. Влияние массовых коммуникаций на развитие общества и человека.</w:t>
            </w:r>
          </w:p>
          <w:p w:rsidR="00C03065" w:rsidRPr="00E41E24" w:rsidRDefault="00C03065" w:rsidP="007239E8">
            <w:pPr>
              <w:spacing w:line="253" w:lineRule="exact"/>
              <w:ind w:left="142" w:right="152"/>
              <w:jc w:val="both"/>
              <w:rPr>
                <w:rFonts w:ascii="Times New Roman" w:hAnsi="Times New Roman"/>
                <w:lang w:val="ru-RU"/>
              </w:rPr>
            </w:pPr>
            <w:r w:rsidRPr="00E41E24">
              <w:rPr>
                <w:rFonts w:ascii="Times New Roman" w:hAnsi="Times New Roman"/>
                <w:lang w:val="ru-RU"/>
              </w:rPr>
              <w:t xml:space="preserve">Понятие общественного прогресса, критерии общественного прогресса. Противоречия общественного прогресса. Процессы глобализации. Противоречивость глобализации и её последствий. Глобальные проблемы современности. Общество и человек перед лицом угроз и вызовов </w:t>
            </w:r>
            <w:r w:rsidRPr="00E41E24">
              <w:rPr>
                <w:rFonts w:ascii="Times New Roman" w:hAnsi="Times New Roman"/>
              </w:rPr>
              <w:t>XXI</w:t>
            </w:r>
            <w:r w:rsidRPr="00E41E24">
              <w:rPr>
                <w:rFonts w:ascii="Times New Roman" w:hAnsi="Times New Roman"/>
                <w:lang w:val="ru-RU"/>
              </w:rPr>
              <w:t xml:space="preserve"> в.</w:t>
            </w:r>
          </w:p>
          <w:p w:rsidR="00C03065" w:rsidRPr="00E41E24" w:rsidRDefault="00C03065" w:rsidP="007239E8">
            <w:pPr>
              <w:spacing w:line="253" w:lineRule="exact"/>
              <w:ind w:left="142" w:right="152"/>
              <w:jc w:val="both"/>
              <w:rPr>
                <w:rFonts w:ascii="Times New Roman" w:hAnsi="Times New Roman"/>
                <w:lang w:val="ru-RU"/>
              </w:rPr>
            </w:pPr>
            <w:r w:rsidRPr="00E41E24">
              <w:rPr>
                <w:rFonts w:ascii="Times New Roman" w:hAnsi="Times New Roman"/>
                <w:lang w:val="ru-RU"/>
              </w:rPr>
              <w:t>Философская антропология о становлении человека и зарождении общества. Человечество как результат биологической и социокультурной эволюции. Сущность человека как философская проблема. Духовное и материальное в человеке. Способность к познанию и деятельности – фундаментальные особенности человека.</w:t>
            </w:r>
          </w:p>
          <w:p w:rsidR="00C03065" w:rsidRPr="00E41E24" w:rsidRDefault="00C03065" w:rsidP="007239E8">
            <w:pPr>
              <w:spacing w:line="253" w:lineRule="exact"/>
              <w:ind w:left="142" w:right="152"/>
              <w:jc w:val="both"/>
              <w:rPr>
                <w:rFonts w:ascii="Times New Roman" w:hAnsi="Times New Roman"/>
                <w:lang w:val="ru-RU"/>
              </w:rPr>
            </w:pPr>
            <w:r w:rsidRPr="00E41E24">
              <w:rPr>
                <w:rFonts w:ascii="Times New Roman" w:hAnsi="Times New Roman"/>
                <w:lang w:val="ru-RU"/>
              </w:rPr>
              <w:t>Сознание. Взаимосвязь сознания и тела. Самосознание и его роль в развитии личности. Рефлексия. Общественное и индивидуальное сознание. Теоретическое  и обыденное сознание. Формы общественного сознания: религиозное, нравственное, политическое и другие. Способы манипуляции общественным мнением. Установки и стереотипы массового сознания. Воздействие средств массовой информации  на массовое и индивидуальное сознание в условиях цифровой среды. Использование достоверной и недостоверной информации.</w:t>
            </w:r>
          </w:p>
          <w:p w:rsidR="00C03065" w:rsidRPr="00E41E24" w:rsidRDefault="00C03065" w:rsidP="007239E8">
            <w:pPr>
              <w:spacing w:line="253" w:lineRule="exact"/>
              <w:ind w:left="142" w:right="152"/>
              <w:jc w:val="both"/>
              <w:rPr>
                <w:rFonts w:ascii="Times New Roman" w:hAnsi="Times New Roman"/>
                <w:lang w:val="ru-RU"/>
              </w:rPr>
            </w:pPr>
            <w:r w:rsidRPr="00E41E24">
              <w:rPr>
                <w:rFonts w:ascii="Times New Roman" w:hAnsi="Times New Roman"/>
                <w:lang w:val="ru-RU"/>
              </w:rPr>
              <w:t>Философия о деятельности как способе существования людей, самореализации личности. Мотивация деятельности. Потребности и интересы. Многообразие видов деятельности. Свобода и необходимость в деятельности.</w:t>
            </w:r>
          </w:p>
          <w:p w:rsidR="00C03065" w:rsidRPr="00E41E24" w:rsidRDefault="00C03065" w:rsidP="007239E8">
            <w:pPr>
              <w:spacing w:line="253" w:lineRule="exact"/>
              <w:ind w:left="142" w:right="152"/>
              <w:jc w:val="both"/>
              <w:rPr>
                <w:rFonts w:ascii="Times New Roman" w:hAnsi="Times New Roman"/>
                <w:lang w:val="ru-RU"/>
              </w:rPr>
            </w:pPr>
            <w:r w:rsidRPr="00E41E24">
              <w:rPr>
                <w:rFonts w:ascii="Times New Roman" w:hAnsi="Times New Roman"/>
                <w:lang w:val="ru-RU"/>
              </w:rPr>
              <w:t xml:space="preserve">Гносеология в структуре философского знания. Проблема познаваемости мира. Познание как деятельность. Знание, его виды. Истина и её критерии. Абсолютная истина. Относительность истины. Истина и заблуждение. Формы чувственного познания, его специфика и роль. Формы рационального познания. Мышление и язык. Смысл и значение языковых выражений. Рассуждения  и умозаключения. Дедукция и индукция. Доказательство, наблюдение, эксперимент, практика. Объяснение и понимание. Виды объяснений. Распространённые ошибки  в рассуждениях. Парадоксы, спор, дискуссия, полемика. Основания, допустимые приёмы рационального спора. Научное знание, его характерные признаки: системность, объективность, доказательность, проверяемость. Эмпирический  и теоретический уровни научного знания. Способы и методы научного познания. Дифференциация и интеграция научного знания. Междисциплинарные научные </w:t>
            </w:r>
            <w:r w:rsidRPr="00E41E24">
              <w:rPr>
                <w:rFonts w:ascii="Times New Roman" w:hAnsi="Times New Roman"/>
                <w:lang w:val="ru-RU"/>
              </w:rPr>
              <w:lastRenderedPageBreak/>
              <w:t>исследования.</w:t>
            </w:r>
          </w:p>
          <w:p w:rsidR="00C03065" w:rsidRPr="00E41E24" w:rsidRDefault="00C03065" w:rsidP="007239E8">
            <w:pPr>
              <w:spacing w:line="253" w:lineRule="exact"/>
              <w:ind w:left="142" w:right="152"/>
              <w:jc w:val="both"/>
              <w:rPr>
                <w:rFonts w:ascii="Times New Roman" w:hAnsi="Times New Roman"/>
                <w:lang w:val="ru-RU"/>
              </w:rPr>
            </w:pPr>
            <w:r w:rsidRPr="00E41E24">
              <w:rPr>
                <w:rFonts w:ascii="Times New Roman" w:hAnsi="Times New Roman"/>
                <w:lang w:val="ru-RU"/>
              </w:rPr>
              <w:t>Духовная жизнь человека и общества. Человек как духовное существо. Человек как творец и творение культуры. Мировоззрение: картина мира, идеалы, ценности и цели. Понятие культуры. Институты культуры. Диалог культур. Богатство культурного наследия России. Вклад российской культуры в мировую культуру. Массовая и элитарная культура. Народная культура. Творческая элита. Религия, её культурологическое понимание. Влияние религии на развитие культуры.</w:t>
            </w:r>
          </w:p>
          <w:p w:rsidR="00C03065" w:rsidRPr="00E41E24" w:rsidRDefault="00C03065" w:rsidP="007239E8">
            <w:pPr>
              <w:spacing w:line="253" w:lineRule="exact"/>
              <w:ind w:left="142" w:right="152"/>
              <w:jc w:val="both"/>
              <w:rPr>
                <w:rFonts w:ascii="Times New Roman" w:hAnsi="Times New Roman"/>
                <w:lang w:val="ru-RU"/>
              </w:rPr>
            </w:pPr>
            <w:r w:rsidRPr="00E41E24">
              <w:rPr>
                <w:rFonts w:ascii="Times New Roman" w:hAnsi="Times New Roman"/>
                <w:lang w:val="ru-RU"/>
              </w:rPr>
              <w:t>Искусство, его виды и формы. Социальные функции искусства. Современное искусство. Художественная культура.</w:t>
            </w:r>
          </w:p>
          <w:p w:rsidR="00C03065" w:rsidRPr="00E41E24" w:rsidRDefault="00C03065" w:rsidP="007239E8">
            <w:pPr>
              <w:spacing w:line="253" w:lineRule="exact"/>
              <w:ind w:left="142" w:right="152"/>
              <w:jc w:val="both"/>
              <w:rPr>
                <w:rFonts w:ascii="Times New Roman" w:hAnsi="Times New Roman"/>
                <w:lang w:val="ru-RU"/>
              </w:rPr>
            </w:pPr>
            <w:r w:rsidRPr="00E41E24">
              <w:rPr>
                <w:rFonts w:ascii="Times New Roman" w:hAnsi="Times New Roman"/>
                <w:lang w:val="ru-RU"/>
              </w:rPr>
              <w:t>Наука как область духовной культуры. Роль науки в современном обществе. Социальные последствия научных открытий и ответственность учёного. Авторитет науки. Достижения российской науки на современном этапе.</w:t>
            </w:r>
          </w:p>
          <w:p w:rsidR="00C03065" w:rsidRPr="00E41E24" w:rsidRDefault="00C03065" w:rsidP="007239E8">
            <w:pPr>
              <w:spacing w:line="253" w:lineRule="exact"/>
              <w:ind w:left="142" w:right="152"/>
              <w:jc w:val="both"/>
              <w:rPr>
                <w:rFonts w:ascii="Times New Roman" w:hAnsi="Times New Roman"/>
                <w:lang w:val="ru-RU"/>
              </w:rPr>
            </w:pPr>
            <w:r w:rsidRPr="00E41E24">
              <w:rPr>
                <w:rFonts w:ascii="Times New Roman" w:hAnsi="Times New Roman"/>
                <w:lang w:val="ru-RU"/>
              </w:rPr>
              <w:t>Образование как институт сохранения и передачи культурного наследия.</w:t>
            </w:r>
          </w:p>
          <w:p w:rsidR="00C03065" w:rsidRPr="00E41E24" w:rsidRDefault="00C03065" w:rsidP="007239E8">
            <w:pPr>
              <w:spacing w:line="253" w:lineRule="exact"/>
              <w:ind w:left="142" w:right="152"/>
              <w:jc w:val="both"/>
              <w:rPr>
                <w:rFonts w:ascii="Times New Roman" w:hAnsi="Times New Roman"/>
                <w:lang w:val="ru-RU"/>
              </w:rPr>
            </w:pPr>
            <w:r w:rsidRPr="00E41E24">
              <w:rPr>
                <w:rFonts w:ascii="Times New Roman" w:hAnsi="Times New Roman"/>
                <w:lang w:val="ru-RU"/>
              </w:rPr>
              <w:t>Этика, мораль, нравственность. Основные категории этики. Свобода воли  и нравственная оценка. Нравственность как область индивидуально ответственного поведения.</w:t>
            </w:r>
          </w:p>
          <w:p w:rsidR="00C03065" w:rsidRPr="00E41E24" w:rsidRDefault="00C03065" w:rsidP="007239E8">
            <w:pPr>
              <w:spacing w:line="253" w:lineRule="exact"/>
              <w:ind w:left="142" w:right="152"/>
              <w:jc w:val="both"/>
              <w:rPr>
                <w:rFonts w:ascii="Times New Roman" w:hAnsi="Times New Roman"/>
                <w:lang w:val="ru-RU"/>
              </w:rPr>
            </w:pPr>
            <w:r w:rsidRPr="00E41E24">
              <w:rPr>
                <w:rFonts w:ascii="Times New Roman" w:hAnsi="Times New Roman"/>
                <w:lang w:val="ru-RU"/>
              </w:rPr>
              <w:t>Этические нормы как регулятор деятельности социальных институтов  и нравственного поведения людей.</w:t>
            </w:r>
          </w:p>
          <w:p w:rsidR="00C03065" w:rsidRPr="00E41E24" w:rsidRDefault="00C03065" w:rsidP="007239E8">
            <w:pPr>
              <w:spacing w:line="253" w:lineRule="exact"/>
              <w:ind w:left="142" w:right="152"/>
              <w:jc w:val="both"/>
              <w:rPr>
                <w:rFonts w:ascii="Times New Roman" w:hAnsi="Times New Roman"/>
                <w:lang w:val="ru-RU"/>
              </w:rPr>
            </w:pPr>
            <w:r w:rsidRPr="00E41E24">
              <w:rPr>
                <w:rFonts w:ascii="Times New Roman" w:hAnsi="Times New Roman"/>
                <w:lang w:val="ru-RU"/>
              </w:rPr>
              <w:t>Особенности профессиональной деятельности по направлениям, связанным  с философией.</w:t>
            </w:r>
          </w:p>
        </w:tc>
        <w:tc>
          <w:tcPr>
            <w:tcW w:w="2835" w:type="dxa"/>
          </w:tcPr>
          <w:p w:rsidR="00C03065" w:rsidRPr="00E41E24" w:rsidRDefault="00C03065" w:rsidP="007239E8">
            <w:pPr>
              <w:spacing w:line="253" w:lineRule="exact"/>
              <w:ind w:left="142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C03065" w:rsidRPr="000D1635" w:rsidTr="007239E8">
        <w:trPr>
          <w:trHeight w:val="167"/>
        </w:trPr>
        <w:tc>
          <w:tcPr>
            <w:tcW w:w="846" w:type="dxa"/>
          </w:tcPr>
          <w:p w:rsidR="00C03065" w:rsidRPr="000D1635" w:rsidRDefault="00C03065" w:rsidP="007239E8">
            <w:pPr>
              <w:spacing w:line="273" w:lineRule="exact"/>
              <w:ind w:left="142"/>
              <w:rPr>
                <w:rFonts w:ascii="Times New Roman" w:hAnsi="Times New Roman"/>
              </w:rPr>
            </w:pPr>
            <w:r w:rsidRPr="000D1635">
              <w:rPr>
                <w:rFonts w:ascii="Times New Roman" w:hAnsi="Times New Roman"/>
              </w:rPr>
              <w:lastRenderedPageBreak/>
              <w:t>3.</w:t>
            </w:r>
          </w:p>
        </w:tc>
        <w:tc>
          <w:tcPr>
            <w:tcW w:w="5970" w:type="dxa"/>
          </w:tcPr>
          <w:p w:rsidR="00C03065" w:rsidRPr="00E41E24" w:rsidRDefault="00C03065" w:rsidP="007239E8">
            <w:pPr>
              <w:spacing w:before="2" w:line="257" w:lineRule="exact"/>
              <w:ind w:left="142" w:right="152"/>
              <w:jc w:val="both"/>
              <w:rPr>
                <w:rFonts w:ascii="Times New Roman" w:hAnsi="Times New Roman"/>
                <w:lang w:val="ru-RU"/>
              </w:rPr>
            </w:pPr>
            <w:r w:rsidRPr="00E41E24">
              <w:rPr>
                <w:rFonts w:ascii="Times New Roman" w:hAnsi="Times New Roman"/>
                <w:lang w:val="ru-RU"/>
              </w:rPr>
              <w:t>124.6.3. Введение в социальную психологию.</w:t>
            </w:r>
          </w:p>
          <w:p w:rsidR="00C03065" w:rsidRPr="00E41E24" w:rsidRDefault="00C03065" w:rsidP="007239E8">
            <w:pPr>
              <w:spacing w:before="2" w:line="257" w:lineRule="exact"/>
              <w:ind w:left="142" w:right="152"/>
              <w:jc w:val="both"/>
              <w:rPr>
                <w:rFonts w:ascii="Times New Roman" w:hAnsi="Times New Roman"/>
                <w:lang w:val="ru-RU"/>
              </w:rPr>
            </w:pPr>
            <w:r w:rsidRPr="00E41E24">
              <w:rPr>
                <w:rFonts w:ascii="Times New Roman" w:hAnsi="Times New Roman"/>
                <w:lang w:val="ru-RU"/>
              </w:rPr>
              <w:t>Социальная психология в системе социально­гуманитарного знания. Этапы  и основные направления развития социальной психологии. Междисциплинарный характер социальной психологии.</w:t>
            </w:r>
          </w:p>
          <w:p w:rsidR="00C03065" w:rsidRPr="00E41E24" w:rsidRDefault="00C03065" w:rsidP="007239E8">
            <w:pPr>
              <w:spacing w:before="2" w:line="257" w:lineRule="exact"/>
              <w:ind w:left="142" w:right="152"/>
              <w:jc w:val="both"/>
              <w:rPr>
                <w:rFonts w:ascii="Times New Roman" w:hAnsi="Times New Roman"/>
                <w:lang w:val="ru-RU"/>
              </w:rPr>
            </w:pPr>
            <w:r w:rsidRPr="00E41E24">
              <w:rPr>
                <w:rFonts w:ascii="Times New Roman" w:hAnsi="Times New Roman"/>
                <w:lang w:val="ru-RU"/>
              </w:rPr>
              <w:t>Теории социальных отношений. Основные типы социальных отношений.</w:t>
            </w:r>
          </w:p>
          <w:p w:rsidR="00C03065" w:rsidRPr="00E41E24" w:rsidRDefault="00C03065" w:rsidP="007239E8">
            <w:pPr>
              <w:spacing w:before="2" w:line="257" w:lineRule="exact"/>
              <w:ind w:left="142" w:right="152"/>
              <w:jc w:val="both"/>
              <w:rPr>
                <w:rFonts w:ascii="Times New Roman" w:hAnsi="Times New Roman"/>
                <w:lang w:val="ru-RU"/>
              </w:rPr>
            </w:pPr>
            <w:r w:rsidRPr="00E41E24">
              <w:rPr>
                <w:rFonts w:ascii="Times New Roman" w:hAnsi="Times New Roman"/>
                <w:lang w:val="ru-RU"/>
              </w:rPr>
              <w:t>Личность как объект исследования социальной психологии. Социальная установка. Личность в группе. Понятие «Я-концепция». Самопознание  и самооценка. Самоконтроль. Социальная идентичность. Ролевое поведение. Межличностное взаимодействие как объект социальной психологии.</w:t>
            </w:r>
          </w:p>
          <w:p w:rsidR="00C03065" w:rsidRPr="00E41E24" w:rsidRDefault="00C03065" w:rsidP="007239E8">
            <w:pPr>
              <w:spacing w:before="2" w:line="257" w:lineRule="exact"/>
              <w:ind w:left="142" w:right="152"/>
              <w:jc w:val="both"/>
              <w:rPr>
                <w:rFonts w:ascii="Times New Roman" w:hAnsi="Times New Roman"/>
                <w:lang w:val="ru-RU"/>
              </w:rPr>
            </w:pPr>
            <w:r w:rsidRPr="00E41E24">
              <w:rPr>
                <w:rFonts w:ascii="Times New Roman" w:hAnsi="Times New Roman"/>
                <w:lang w:val="ru-RU"/>
              </w:rPr>
              <w:t>Группа как объект исследования социальной психологии. Классификация групп в социальной психологии. Большие социальные группы. Стихийные группы  и массовые движения. Способы психологического воздействия в больших социальных группах. Феномен психологии масс, «эффект толпы».</w:t>
            </w:r>
          </w:p>
          <w:p w:rsidR="00C03065" w:rsidRPr="00E41E24" w:rsidRDefault="00C03065" w:rsidP="007239E8">
            <w:pPr>
              <w:spacing w:before="2" w:line="257" w:lineRule="exact"/>
              <w:ind w:left="142" w:right="152"/>
              <w:jc w:val="both"/>
              <w:rPr>
                <w:rFonts w:ascii="Times New Roman" w:hAnsi="Times New Roman"/>
                <w:lang w:val="ru-RU"/>
              </w:rPr>
            </w:pPr>
            <w:r w:rsidRPr="00E41E24">
              <w:rPr>
                <w:rFonts w:ascii="Times New Roman" w:hAnsi="Times New Roman"/>
                <w:lang w:val="ru-RU"/>
              </w:rPr>
              <w:lastRenderedPageBreak/>
              <w:t xml:space="preserve">Малые группы. Динамические процессы в малой группе. </w:t>
            </w:r>
          </w:p>
          <w:p w:rsidR="00C03065" w:rsidRPr="00E41E24" w:rsidRDefault="00C03065" w:rsidP="007239E8">
            <w:pPr>
              <w:spacing w:before="2" w:line="257" w:lineRule="exact"/>
              <w:ind w:left="142" w:right="152"/>
              <w:jc w:val="both"/>
              <w:rPr>
                <w:rFonts w:ascii="Times New Roman" w:hAnsi="Times New Roman"/>
                <w:lang w:val="ru-RU"/>
              </w:rPr>
            </w:pPr>
            <w:r w:rsidRPr="00E41E24">
              <w:rPr>
                <w:rFonts w:ascii="Times New Roman" w:hAnsi="Times New Roman"/>
                <w:lang w:val="ru-RU"/>
              </w:rPr>
              <w:t>Условные группы. Референтная группа. Интеграция в группах разного уровня развития.</w:t>
            </w:r>
          </w:p>
          <w:p w:rsidR="00C03065" w:rsidRPr="00E41E24" w:rsidRDefault="00C03065" w:rsidP="007239E8">
            <w:pPr>
              <w:spacing w:before="2" w:line="257" w:lineRule="exact"/>
              <w:ind w:left="142" w:right="152"/>
              <w:jc w:val="both"/>
              <w:rPr>
                <w:rFonts w:ascii="Times New Roman" w:hAnsi="Times New Roman"/>
                <w:lang w:val="ru-RU"/>
              </w:rPr>
            </w:pPr>
            <w:r w:rsidRPr="00E41E24">
              <w:rPr>
                <w:rFonts w:ascii="Times New Roman" w:hAnsi="Times New Roman"/>
                <w:lang w:val="ru-RU"/>
              </w:rPr>
              <w:t>Влияние группы на индивидуальное поведение. Групповая сплочённость. Конформизм и нонконформизм. Причины конформного поведения. Психологическое манипулирование и способы противодействия ему. Межличностные отношения в группах. Межличностная совместимость. Дружеские отношения. Групповая дифференциация. Психологические проблемы лидерства. Формы и стиль лидерства. Взаимоотношения в ученических группах.</w:t>
            </w:r>
          </w:p>
          <w:p w:rsidR="00C03065" w:rsidRPr="00E41E24" w:rsidRDefault="00C03065" w:rsidP="007239E8">
            <w:pPr>
              <w:spacing w:before="2" w:line="257" w:lineRule="exact"/>
              <w:ind w:left="142" w:right="152"/>
              <w:jc w:val="both"/>
              <w:rPr>
                <w:rFonts w:ascii="Times New Roman" w:hAnsi="Times New Roman"/>
                <w:lang w:val="ru-RU"/>
              </w:rPr>
            </w:pPr>
            <w:r w:rsidRPr="00E41E24">
              <w:rPr>
                <w:rFonts w:ascii="Times New Roman" w:hAnsi="Times New Roman"/>
                <w:lang w:val="ru-RU"/>
              </w:rPr>
              <w:t>Антисоциальные группы. Опасность криминальных групп. Агрессивное поведение.</w:t>
            </w:r>
          </w:p>
          <w:p w:rsidR="00C03065" w:rsidRPr="00E41E24" w:rsidRDefault="00C03065" w:rsidP="007239E8">
            <w:pPr>
              <w:spacing w:before="2" w:line="257" w:lineRule="exact"/>
              <w:ind w:left="142" w:right="152"/>
              <w:jc w:val="both"/>
              <w:rPr>
                <w:rFonts w:ascii="Times New Roman" w:hAnsi="Times New Roman"/>
                <w:lang w:val="ru-RU"/>
              </w:rPr>
            </w:pPr>
            <w:r w:rsidRPr="00E41E24">
              <w:rPr>
                <w:rFonts w:ascii="Times New Roman" w:hAnsi="Times New Roman"/>
                <w:lang w:val="ru-RU"/>
              </w:rPr>
              <w:t>Общение как объект социально­психологических исследований. Функции общения. Общение как обмен информацией. Общение как взаимодействие. Особенности общения в информационном обществе. Институты коммуникации. Роль социальных сетей в общении. Риски социальных сетей и сетевого общения. Информационная безопасность.</w:t>
            </w:r>
          </w:p>
          <w:p w:rsidR="00C03065" w:rsidRPr="00E41E24" w:rsidRDefault="00C03065" w:rsidP="007239E8">
            <w:pPr>
              <w:spacing w:before="2" w:line="257" w:lineRule="exact"/>
              <w:ind w:left="142" w:right="152"/>
              <w:jc w:val="both"/>
              <w:rPr>
                <w:rFonts w:ascii="Times New Roman" w:hAnsi="Times New Roman"/>
                <w:lang w:val="ru-RU"/>
              </w:rPr>
            </w:pPr>
            <w:r w:rsidRPr="00E41E24">
              <w:rPr>
                <w:rFonts w:ascii="Times New Roman" w:hAnsi="Times New Roman"/>
                <w:lang w:val="ru-RU"/>
              </w:rPr>
              <w:t>Теории конфликта. Межличностные конфликты и способы их разрешения.</w:t>
            </w:r>
          </w:p>
          <w:p w:rsidR="00C03065" w:rsidRPr="000D1635" w:rsidRDefault="00C03065" w:rsidP="007239E8">
            <w:pPr>
              <w:spacing w:before="2" w:line="257" w:lineRule="exact"/>
              <w:ind w:left="142" w:right="152"/>
              <w:jc w:val="both"/>
              <w:rPr>
                <w:rFonts w:ascii="Times New Roman" w:hAnsi="Times New Roman"/>
              </w:rPr>
            </w:pPr>
            <w:r w:rsidRPr="00E41E24">
              <w:rPr>
                <w:rFonts w:ascii="Times New Roman" w:hAnsi="Times New Roman"/>
                <w:lang w:val="ru-RU"/>
              </w:rPr>
              <w:t xml:space="preserve">Особенности профессиональной деятельности социального психолога. </w:t>
            </w:r>
            <w:r w:rsidRPr="00E41E24">
              <w:rPr>
                <w:rFonts w:ascii="Times New Roman" w:hAnsi="Times New Roman"/>
              </w:rPr>
              <w:t>Психологическое образование.</w:t>
            </w:r>
          </w:p>
        </w:tc>
        <w:tc>
          <w:tcPr>
            <w:tcW w:w="2835" w:type="dxa"/>
          </w:tcPr>
          <w:p w:rsidR="00C03065" w:rsidRPr="000D1635" w:rsidRDefault="00C03065" w:rsidP="007239E8">
            <w:pPr>
              <w:spacing w:line="273" w:lineRule="exact"/>
              <w:ind w:left="142"/>
              <w:jc w:val="center"/>
              <w:rPr>
                <w:rFonts w:ascii="Times New Roman" w:hAnsi="Times New Roman"/>
              </w:rPr>
            </w:pPr>
          </w:p>
        </w:tc>
      </w:tr>
      <w:tr w:rsidR="00C03065" w:rsidRPr="00C03065" w:rsidTr="007239E8">
        <w:trPr>
          <w:trHeight w:val="167"/>
        </w:trPr>
        <w:tc>
          <w:tcPr>
            <w:tcW w:w="846" w:type="dxa"/>
          </w:tcPr>
          <w:p w:rsidR="00C03065" w:rsidRPr="00E41E24" w:rsidRDefault="00C03065" w:rsidP="007239E8">
            <w:pPr>
              <w:spacing w:line="273" w:lineRule="exact"/>
              <w:ind w:left="142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4.</w:t>
            </w:r>
          </w:p>
        </w:tc>
        <w:tc>
          <w:tcPr>
            <w:tcW w:w="5970" w:type="dxa"/>
          </w:tcPr>
          <w:p w:rsidR="00C03065" w:rsidRPr="00E41E24" w:rsidRDefault="00C03065" w:rsidP="007239E8">
            <w:pPr>
              <w:spacing w:before="2" w:line="257" w:lineRule="exact"/>
              <w:ind w:left="142" w:right="152"/>
              <w:jc w:val="both"/>
              <w:rPr>
                <w:rFonts w:ascii="Times New Roman" w:hAnsi="Times New Roman"/>
                <w:lang w:val="ru-RU"/>
              </w:rPr>
            </w:pPr>
            <w:r w:rsidRPr="00E41E24">
              <w:rPr>
                <w:rFonts w:ascii="Times New Roman" w:hAnsi="Times New Roman"/>
                <w:lang w:val="ru-RU"/>
              </w:rPr>
              <w:t>124.6.4. Введение в экономическую науку.</w:t>
            </w:r>
          </w:p>
          <w:p w:rsidR="00C03065" w:rsidRPr="00E41E24" w:rsidRDefault="00C03065" w:rsidP="007239E8">
            <w:pPr>
              <w:spacing w:before="2" w:line="257" w:lineRule="exact"/>
              <w:ind w:left="142" w:right="152"/>
              <w:jc w:val="both"/>
              <w:rPr>
                <w:rFonts w:ascii="Times New Roman" w:hAnsi="Times New Roman"/>
                <w:lang w:val="ru-RU"/>
              </w:rPr>
            </w:pPr>
            <w:r w:rsidRPr="00E41E24">
              <w:rPr>
                <w:rFonts w:ascii="Times New Roman" w:hAnsi="Times New Roman"/>
                <w:lang w:val="ru-RU"/>
              </w:rPr>
              <w:t>Экономика как наука, этапы и основные направления её развития. Микроэкономика, макроэкономика, мировая экономика. Место экономической науки среди наук об обществе. Предмет и методы экономической науки. Ограниченность ресурсов. Экономический выбор. Экономическая эффективность.</w:t>
            </w:r>
          </w:p>
          <w:p w:rsidR="00C03065" w:rsidRPr="00E41E24" w:rsidRDefault="00C03065" w:rsidP="007239E8">
            <w:pPr>
              <w:spacing w:before="2" w:line="257" w:lineRule="exact"/>
              <w:ind w:left="142" w:right="152"/>
              <w:jc w:val="both"/>
              <w:rPr>
                <w:rFonts w:ascii="Times New Roman" w:hAnsi="Times New Roman"/>
                <w:lang w:val="ru-RU"/>
              </w:rPr>
            </w:pPr>
            <w:r w:rsidRPr="00E41E24">
              <w:rPr>
                <w:rFonts w:ascii="Times New Roman" w:hAnsi="Times New Roman"/>
                <w:lang w:val="ru-RU"/>
              </w:rPr>
              <w:t>Экономические институты и их роль в развитии общества. Собственность. Экономическое содержание собственности. Главные вопросы экономики. Производство. Факторы производства и факторные доходы. Кривая производственных возможностей. Типы экономических систем.</w:t>
            </w:r>
          </w:p>
          <w:p w:rsidR="00C03065" w:rsidRPr="00E41E24" w:rsidRDefault="00C03065" w:rsidP="007239E8">
            <w:pPr>
              <w:spacing w:before="2" w:line="257" w:lineRule="exact"/>
              <w:ind w:left="142" w:right="152"/>
              <w:jc w:val="both"/>
              <w:rPr>
                <w:rFonts w:ascii="Times New Roman" w:hAnsi="Times New Roman"/>
                <w:lang w:val="ru-RU"/>
              </w:rPr>
            </w:pPr>
            <w:r w:rsidRPr="00E41E24">
              <w:rPr>
                <w:rFonts w:ascii="Times New Roman" w:hAnsi="Times New Roman"/>
                <w:lang w:val="ru-RU"/>
              </w:rPr>
              <w:t>Экономическая деятельность и её субъекты. Домашние хозяйства, предприятия, государство. Потребление, сбережения, инвестиции. Экономические отношения и экономические интересы. Рациональное поведение людей в экономике. Экономическая свобода и социальная ответственность субъектов экономики.</w:t>
            </w:r>
          </w:p>
          <w:p w:rsidR="00C03065" w:rsidRPr="00E41E24" w:rsidRDefault="00C03065" w:rsidP="007239E8">
            <w:pPr>
              <w:spacing w:before="2" w:line="257" w:lineRule="exact"/>
              <w:ind w:left="142" w:right="152"/>
              <w:jc w:val="both"/>
              <w:rPr>
                <w:rFonts w:ascii="Times New Roman" w:hAnsi="Times New Roman"/>
                <w:lang w:val="ru-RU"/>
              </w:rPr>
            </w:pPr>
            <w:r w:rsidRPr="00E41E24">
              <w:rPr>
                <w:rFonts w:ascii="Times New Roman" w:hAnsi="Times New Roman"/>
                <w:lang w:val="ru-RU"/>
              </w:rPr>
              <w:t xml:space="preserve">Институт рынка. Рыночные механизмы: цена и конкуренция. Рыночное ценообразование. Рыночный спрос, величина и факторы спроса. Рыночное предложение, </w:t>
            </w:r>
            <w:r w:rsidRPr="00E41E24">
              <w:rPr>
                <w:rFonts w:ascii="Times New Roman" w:hAnsi="Times New Roman"/>
                <w:lang w:val="ru-RU"/>
              </w:rPr>
              <w:lastRenderedPageBreak/>
              <w:t>величина и факторы предложения. Закон спроса. Закон предложения. Эластичность спроса и эластичность предложения. Нормальные блага, товары первой необходимости и товары роскоши. Товары Гиффена и эффект Веблена. Рыночное равновесие, равновесная цена.</w:t>
            </w:r>
          </w:p>
          <w:p w:rsidR="00C03065" w:rsidRPr="00E41E24" w:rsidRDefault="00C03065" w:rsidP="007239E8">
            <w:pPr>
              <w:spacing w:before="2" w:line="257" w:lineRule="exact"/>
              <w:ind w:left="142" w:right="152"/>
              <w:jc w:val="both"/>
              <w:rPr>
                <w:rFonts w:ascii="Times New Roman" w:hAnsi="Times New Roman"/>
                <w:lang w:val="ru-RU"/>
              </w:rPr>
            </w:pPr>
            <w:r w:rsidRPr="00E41E24">
              <w:rPr>
                <w:rFonts w:ascii="Times New Roman" w:hAnsi="Times New Roman"/>
                <w:lang w:val="ru-RU"/>
              </w:rPr>
              <w:t>Конкуренция как основа функционирования рынка. Типы рыночных структур. Совершенная и несовершенная конкуренция. Монополистическая конкуренция. Олигополия. Монополия, виды монополий. Монопсония. Государственная политика Российской Федерации по поддержке и защите конкуренции. Методы антимонопольного регулирования экономики.</w:t>
            </w:r>
          </w:p>
          <w:p w:rsidR="00C03065" w:rsidRPr="00E41E24" w:rsidRDefault="00C03065" w:rsidP="007239E8">
            <w:pPr>
              <w:spacing w:before="2" w:line="257" w:lineRule="exact"/>
              <w:ind w:left="142" w:right="152"/>
              <w:jc w:val="both"/>
              <w:rPr>
                <w:rFonts w:ascii="Times New Roman" w:hAnsi="Times New Roman"/>
                <w:lang w:val="ru-RU"/>
              </w:rPr>
            </w:pPr>
            <w:r w:rsidRPr="00E41E24">
              <w:rPr>
                <w:rFonts w:ascii="Times New Roman" w:hAnsi="Times New Roman"/>
                <w:lang w:val="ru-RU"/>
              </w:rPr>
              <w:t>Рынок ресурсов. Рынок земли. Природные ресурсы и экономическая рента. Рынок капитала. Спрос и предложение на инвестиционные ресурсы. Дисконтирование. Определение рыночно справедливой цены актива. Рынок труда. Занятость и безработица. Государственная политика регулирования рынка труда  в Российской Федерации. Минимальная оплата труда. Роль профсоюзов. Потребности современного рынка труда в Российской Федерации.</w:t>
            </w:r>
          </w:p>
          <w:p w:rsidR="00C03065" w:rsidRPr="00E41E24" w:rsidRDefault="00C03065" w:rsidP="007239E8">
            <w:pPr>
              <w:spacing w:before="2" w:line="257" w:lineRule="exact"/>
              <w:ind w:left="142" w:right="152"/>
              <w:jc w:val="both"/>
              <w:rPr>
                <w:rFonts w:ascii="Times New Roman" w:hAnsi="Times New Roman"/>
                <w:lang w:val="ru-RU"/>
              </w:rPr>
            </w:pPr>
            <w:r w:rsidRPr="00E41E24">
              <w:rPr>
                <w:rFonts w:ascii="Times New Roman" w:hAnsi="Times New Roman"/>
                <w:lang w:val="ru-RU"/>
              </w:rPr>
              <w:t>Информация как ресурс экономики. Асимметрия информации. Способы решения проблемы асимметрии информации. Государственная политика цифровизации экономики в Российской Федерации.</w:t>
            </w:r>
          </w:p>
          <w:p w:rsidR="00C03065" w:rsidRPr="00E41E24" w:rsidRDefault="00C03065" w:rsidP="007239E8">
            <w:pPr>
              <w:spacing w:before="2" w:line="257" w:lineRule="exact"/>
              <w:ind w:left="142" w:right="152"/>
              <w:jc w:val="both"/>
              <w:rPr>
                <w:rFonts w:ascii="Times New Roman" w:hAnsi="Times New Roman"/>
                <w:lang w:val="ru-RU"/>
              </w:rPr>
            </w:pPr>
            <w:r w:rsidRPr="00E41E24">
              <w:rPr>
                <w:rFonts w:ascii="Times New Roman" w:hAnsi="Times New Roman"/>
                <w:lang w:val="ru-RU"/>
              </w:rPr>
              <w:t>Институт предпринимательства и его роль в экономике. Виды и мотивы предпринимательской деятельности. Организационно­правовые формы предприятий. Малый бизнес. Франчайзинг. Этика предпринимательства. Развитие  и поддержка малого и среднего предпринимательства в Российской Федерации.</w:t>
            </w:r>
          </w:p>
          <w:p w:rsidR="00C03065" w:rsidRPr="00E41E24" w:rsidRDefault="00C03065" w:rsidP="007239E8">
            <w:pPr>
              <w:spacing w:before="2" w:line="257" w:lineRule="exact"/>
              <w:ind w:left="142" w:right="152"/>
              <w:jc w:val="both"/>
              <w:rPr>
                <w:rFonts w:ascii="Times New Roman" w:hAnsi="Times New Roman"/>
                <w:lang w:val="ru-RU"/>
              </w:rPr>
            </w:pPr>
            <w:r w:rsidRPr="00E41E24">
              <w:rPr>
                <w:rFonts w:ascii="Times New Roman" w:hAnsi="Times New Roman"/>
                <w:lang w:val="ru-RU"/>
              </w:rPr>
              <w:t>Экономические цели фирмы. Показатели деятельности фирмы. Выручка  и прибыль. Издержки и их виды (необратимые издержки, постоянные и переменные издержки, средние и предельные издержки). Предельные издержки и предельная выручка фирмы. Эффект масштаба производства. Амортизационные отчисления. Альтернативная стоимость и способы финансирования предприятия. Основные принципы менеджмента. Основные элементы маркетинга. Влияние конкуренции  на деятельность фирмы. Политика импортозамещения в Российской Федерации.</w:t>
            </w:r>
          </w:p>
          <w:p w:rsidR="00C03065" w:rsidRPr="00E41E24" w:rsidRDefault="00C03065" w:rsidP="007239E8">
            <w:pPr>
              <w:spacing w:before="2" w:line="257" w:lineRule="exact"/>
              <w:ind w:left="142" w:right="152"/>
              <w:jc w:val="both"/>
              <w:rPr>
                <w:rFonts w:ascii="Times New Roman" w:hAnsi="Times New Roman"/>
                <w:lang w:val="ru-RU"/>
              </w:rPr>
            </w:pPr>
            <w:r w:rsidRPr="00E41E24">
              <w:rPr>
                <w:rFonts w:ascii="Times New Roman" w:hAnsi="Times New Roman"/>
                <w:lang w:val="ru-RU"/>
              </w:rPr>
              <w:t xml:space="preserve">Финансовые институты. Банки. Банковская система. Центральный банк Российской Федерации. Финансовые услуги. Вклады и кредиты. Денежная масса  и денежная база. Денежные агрегаты. Денежный мультипликатор. Финансовые рынки, их виды и функции. Денежный рынок. Фондовый рынок. Современные финансовые технологии. Финансовая безопасность. Цифровые финансовые активы. Монетарная политика. Денежно­кредитная политика Банка России. Инфляция: причины, виды, </w:t>
            </w:r>
            <w:r w:rsidRPr="00E41E24">
              <w:rPr>
                <w:rFonts w:ascii="Times New Roman" w:hAnsi="Times New Roman"/>
                <w:lang w:val="ru-RU"/>
              </w:rPr>
              <w:lastRenderedPageBreak/>
              <w:t>социально­экономические последствия. Антиинфляционная политика в Российской Федерации.</w:t>
            </w:r>
          </w:p>
          <w:p w:rsidR="00C03065" w:rsidRPr="00E41E24" w:rsidRDefault="00C03065" w:rsidP="007239E8">
            <w:pPr>
              <w:spacing w:before="2" w:line="257" w:lineRule="exact"/>
              <w:ind w:left="142" w:right="152"/>
              <w:jc w:val="both"/>
              <w:rPr>
                <w:rFonts w:ascii="Times New Roman" w:hAnsi="Times New Roman"/>
                <w:lang w:val="ru-RU"/>
              </w:rPr>
            </w:pPr>
            <w:r w:rsidRPr="00E41E24">
              <w:rPr>
                <w:rFonts w:ascii="Times New Roman" w:hAnsi="Times New Roman"/>
                <w:lang w:val="ru-RU"/>
              </w:rPr>
              <w:t>Государство в экономике. Экономические функции государства. Общественные блага (блага общего доступа, чисто общественные блага, чисто частные блага). Исключаемость и конкурентность в потреблении. Способы предоставления общественных благ. Несовершенства рыночной организации хозяйства. Государственное регулирование рынков. Внешние эффекты. Положительные и отрицательные внешние эффекты.</w:t>
            </w:r>
          </w:p>
          <w:p w:rsidR="00C03065" w:rsidRPr="00E41E24" w:rsidRDefault="00C03065" w:rsidP="007239E8">
            <w:pPr>
              <w:spacing w:before="2" w:line="257" w:lineRule="exact"/>
              <w:ind w:left="142" w:right="152"/>
              <w:jc w:val="both"/>
              <w:rPr>
                <w:rFonts w:ascii="Times New Roman" w:hAnsi="Times New Roman"/>
                <w:lang w:val="ru-RU"/>
              </w:rPr>
            </w:pPr>
            <w:r w:rsidRPr="00E41E24">
              <w:rPr>
                <w:rFonts w:ascii="Times New Roman" w:hAnsi="Times New Roman"/>
                <w:lang w:val="ru-RU"/>
              </w:rPr>
              <w:t>Государственный бюджет. Дефицит и профицит бюджета. Государственный долг. Распределение доходов. Регулирование степени экономического неравенства. Мультипликаторы бюджетной политики. Налоги. Виды налогов. Принципы налогообложения в Российской Федерации. Налогообложение и субсидирование. Фискальная политика государства.</w:t>
            </w:r>
          </w:p>
          <w:p w:rsidR="00C03065" w:rsidRPr="00E41E24" w:rsidRDefault="00C03065" w:rsidP="007239E8">
            <w:pPr>
              <w:spacing w:before="2" w:line="257" w:lineRule="exact"/>
              <w:ind w:left="142" w:right="152"/>
              <w:jc w:val="both"/>
              <w:rPr>
                <w:rFonts w:ascii="Times New Roman" w:hAnsi="Times New Roman"/>
                <w:lang w:val="ru-RU"/>
              </w:rPr>
            </w:pPr>
            <w:r w:rsidRPr="00E41E24">
              <w:rPr>
                <w:rFonts w:ascii="Times New Roman" w:hAnsi="Times New Roman"/>
                <w:lang w:val="ru-RU"/>
              </w:rPr>
              <w:t>Экономический рост. Измерение экономического роста. Основные макроэкономические показатели: валовой национальный продукт (ВНП), валовый внутренний продукт (ВВП). Индексы цен. Связь между показателями ВВП и ВНП. Реальный и номинальный валовый внутренний продукт. Факторы долгосрочного экономического роста. Рынок благ. Совокупный спрос и совокупное предложение. Экономические циклы. Фазы экономического цикла. Причины циклического развития экономики. Значение совокупного спроса и совокупного предложения  для циклических колебаний и долгосрочного экономического роста.</w:t>
            </w:r>
          </w:p>
          <w:p w:rsidR="00C03065" w:rsidRPr="005E77F5" w:rsidRDefault="00C03065" w:rsidP="007239E8">
            <w:pPr>
              <w:spacing w:before="2" w:line="257" w:lineRule="exact"/>
              <w:ind w:left="142" w:right="152"/>
              <w:jc w:val="both"/>
              <w:rPr>
                <w:rFonts w:ascii="Times New Roman" w:hAnsi="Times New Roman"/>
                <w:lang w:val="ru-RU"/>
              </w:rPr>
            </w:pPr>
            <w:r w:rsidRPr="00E41E24">
              <w:rPr>
                <w:rFonts w:ascii="Times New Roman" w:hAnsi="Times New Roman"/>
                <w:lang w:val="ru-RU"/>
              </w:rPr>
              <w:t xml:space="preserve">Мировая экономика. Международное разделение труда. Внешняя торговля. Сравнительные преимущества в международной торговле. Государственное регулирование внешней торговли. Экспорт и импорт товаров и услуг. </w:t>
            </w:r>
            <w:r w:rsidRPr="005E77F5">
              <w:rPr>
                <w:rFonts w:ascii="Times New Roman" w:hAnsi="Times New Roman"/>
                <w:lang w:val="ru-RU"/>
              </w:rPr>
              <w:t>Квотирование. Международные расчёты. Платёжный баланс. Валютный рынок.</w:t>
            </w:r>
          </w:p>
          <w:p w:rsidR="00C03065" w:rsidRPr="00E41E24" w:rsidRDefault="00C03065" w:rsidP="007239E8">
            <w:pPr>
              <w:spacing w:before="2" w:line="257" w:lineRule="exact"/>
              <w:ind w:left="142" w:right="152"/>
              <w:jc w:val="both"/>
              <w:rPr>
                <w:rFonts w:ascii="Times New Roman" w:hAnsi="Times New Roman"/>
                <w:lang w:val="ru-RU"/>
              </w:rPr>
            </w:pPr>
            <w:r w:rsidRPr="00E41E24">
              <w:rPr>
                <w:rFonts w:ascii="Times New Roman" w:hAnsi="Times New Roman"/>
                <w:lang w:val="ru-RU"/>
              </w:rPr>
              <w:t>Возможности применения экономических знаний. Особенности профессиональной деятельности в экономической сфере.</w:t>
            </w:r>
          </w:p>
        </w:tc>
        <w:tc>
          <w:tcPr>
            <w:tcW w:w="2835" w:type="dxa"/>
          </w:tcPr>
          <w:p w:rsidR="00C03065" w:rsidRPr="00E41E24" w:rsidRDefault="00C03065" w:rsidP="007239E8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/>
              </w:rPr>
            </w:pPr>
          </w:p>
        </w:tc>
      </w:tr>
    </w:tbl>
    <w:p w:rsidR="00C03065" w:rsidRPr="00C03065" w:rsidRDefault="00C03065" w:rsidP="00C03065">
      <w:pPr>
        <w:widowControl w:val="0"/>
        <w:spacing w:after="0" w:line="240" w:lineRule="auto"/>
        <w:jc w:val="both"/>
        <w:rPr>
          <w:rFonts w:ascii="Times New Roman" w:eastAsia="SchoolBookSanPin" w:hAnsi="Times New Roman"/>
          <w:sz w:val="24"/>
          <w:szCs w:val="24"/>
          <w:lang w:val="ru-RU"/>
        </w:rPr>
      </w:pPr>
    </w:p>
    <w:p w:rsidR="00C03065" w:rsidRPr="00C03065" w:rsidRDefault="00C03065" w:rsidP="00C03065">
      <w:pPr>
        <w:widowControl w:val="0"/>
        <w:spacing w:after="0" w:line="240" w:lineRule="auto"/>
        <w:jc w:val="both"/>
        <w:rPr>
          <w:rFonts w:ascii="Times New Roman" w:eastAsia="SchoolBookSanPin" w:hAnsi="Times New Roman"/>
          <w:color w:val="C00000"/>
          <w:sz w:val="24"/>
          <w:szCs w:val="24"/>
          <w:lang w:val="ru-RU"/>
        </w:rPr>
      </w:pPr>
    </w:p>
    <w:p w:rsidR="00C03065" w:rsidRPr="00C03065" w:rsidRDefault="00C03065" w:rsidP="00C03065">
      <w:pPr>
        <w:widowControl w:val="0"/>
        <w:tabs>
          <w:tab w:val="left" w:pos="2309"/>
        </w:tabs>
        <w:spacing w:line="240" w:lineRule="auto"/>
        <w:ind w:firstLine="709"/>
        <w:jc w:val="both"/>
        <w:rPr>
          <w:rFonts w:ascii="Times New Roman" w:eastAsia="Calibri" w:hAnsi="Times New Roman"/>
          <w:sz w:val="24"/>
          <w:lang w:val="ru-RU"/>
        </w:rPr>
      </w:pPr>
    </w:p>
    <w:p w:rsidR="00C03065" w:rsidRPr="00C03065" w:rsidRDefault="00C03065" w:rsidP="00C03065">
      <w:pPr>
        <w:widowControl w:val="0"/>
        <w:spacing w:after="0" w:line="240" w:lineRule="auto"/>
        <w:jc w:val="both"/>
        <w:rPr>
          <w:rFonts w:ascii="Times New Roman" w:eastAsia="SchoolBookSanPin" w:hAnsi="Times New Roman"/>
          <w:i/>
          <w:sz w:val="24"/>
          <w:szCs w:val="24"/>
          <w:lang w:val="ru-RU"/>
        </w:rPr>
      </w:pPr>
    </w:p>
    <w:tbl>
      <w:tblPr>
        <w:tblStyle w:val="TableNormal1"/>
        <w:tblW w:w="978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5386"/>
        <w:gridCol w:w="3402"/>
      </w:tblGrid>
      <w:tr w:rsidR="00C03065" w:rsidRPr="00C03065" w:rsidTr="007239E8">
        <w:trPr>
          <w:trHeight w:val="575"/>
        </w:trPr>
        <w:tc>
          <w:tcPr>
            <w:tcW w:w="993" w:type="dxa"/>
          </w:tcPr>
          <w:p w:rsidR="00C03065" w:rsidRPr="00073744" w:rsidRDefault="00C03065" w:rsidP="007239E8">
            <w:pPr>
              <w:ind w:left="12" w:right="354" w:firstLine="96"/>
              <w:jc w:val="center"/>
              <w:rPr>
                <w:rFonts w:ascii="Times New Roman" w:hAnsi="Times New Roman"/>
              </w:rPr>
            </w:pPr>
            <w:r w:rsidRPr="00073744">
              <w:rPr>
                <w:rFonts w:ascii="Times New Roman" w:hAnsi="Times New Roman"/>
              </w:rPr>
              <w:t>№</w:t>
            </w:r>
            <w:r w:rsidRPr="00073744">
              <w:rPr>
                <w:rFonts w:ascii="Times New Roman" w:hAnsi="Times New Roman"/>
                <w:spacing w:val="-57"/>
              </w:rPr>
              <w:t xml:space="preserve"> </w:t>
            </w:r>
            <w:r w:rsidRPr="00073744">
              <w:rPr>
                <w:rFonts w:ascii="Times New Roman" w:hAnsi="Times New Roman"/>
              </w:rPr>
              <w:t>п/п</w:t>
            </w:r>
          </w:p>
        </w:tc>
        <w:tc>
          <w:tcPr>
            <w:tcW w:w="5386" w:type="dxa"/>
          </w:tcPr>
          <w:p w:rsidR="00C03065" w:rsidRPr="00073744" w:rsidRDefault="00C03065" w:rsidP="007239E8">
            <w:pPr>
              <w:ind w:left="142"/>
              <w:jc w:val="center"/>
              <w:rPr>
                <w:rFonts w:ascii="Times New Roman" w:hAnsi="Times New Roman"/>
                <w:lang w:val="ru-RU"/>
              </w:rPr>
            </w:pPr>
            <w:r w:rsidRPr="00073744">
              <w:rPr>
                <w:rFonts w:ascii="Times New Roman" w:hAnsi="Times New Roman"/>
                <w:lang w:val="ru-RU"/>
              </w:rPr>
              <w:t>Наименование</w:t>
            </w:r>
            <w:r w:rsidRPr="0007374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073744">
              <w:rPr>
                <w:rFonts w:ascii="Times New Roman" w:hAnsi="Times New Roman"/>
                <w:lang w:val="ru-RU"/>
              </w:rPr>
              <w:t xml:space="preserve">темы </w:t>
            </w:r>
          </w:p>
          <w:p w:rsidR="00C03065" w:rsidRPr="00073744" w:rsidRDefault="00C03065" w:rsidP="007239E8">
            <w:pPr>
              <w:ind w:left="142"/>
              <w:jc w:val="center"/>
              <w:rPr>
                <w:rFonts w:ascii="Times New Roman" w:hAnsi="Times New Roman"/>
                <w:lang w:val="ru-RU"/>
              </w:rPr>
            </w:pPr>
            <w:r w:rsidRPr="00073744">
              <w:rPr>
                <w:rFonts w:ascii="Times New Roman" w:hAnsi="Times New Roman"/>
                <w:lang w:val="ru-RU"/>
              </w:rPr>
              <w:t>(с учётом рабочей программы воспитания)</w:t>
            </w:r>
          </w:p>
        </w:tc>
        <w:tc>
          <w:tcPr>
            <w:tcW w:w="3402" w:type="dxa"/>
          </w:tcPr>
          <w:p w:rsidR="00C03065" w:rsidRPr="00073744" w:rsidRDefault="00C03065" w:rsidP="007239E8">
            <w:pPr>
              <w:ind w:left="142" w:right="27" w:hanging="72"/>
              <w:jc w:val="center"/>
              <w:rPr>
                <w:rFonts w:ascii="Times New Roman" w:hAnsi="Times New Roman"/>
                <w:lang w:val="ru-RU"/>
              </w:rPr>
            </w:pPr>
            <w:r w:rsidRPr="00073744">
              <w:rPr>
                <w:rFonts w:ascii="Times New Roman" w:hAnsi="Times New Roman"/>
                <w:spacing w:val="-1"/>
                <w:lang w:val="ru-RU"/>
              </w:rPr>
              <w:t>Количество часов, отводимых на освоение каждой темы</w:t>
            </w:r>
          </w:p>
        </w:tc>
      </w:tr>
      <w:tr w:rsidR="00C03065" w:rsidRPr="00073744" w:rsidTr="007239E8">
        <w:trPr>
          <w:trHeight w:val="297"/>
        </w:trPr>
        <w:tc>
          <w:tcPr>
            <w:tcW w:w="9781" w:type="dxa"/>
            <w:gridSpan w:val="3"/>
          </w:tcPr>
          <w:p w:rsidR="00C03065" w:rsidRPr="00073744" w:rsidRDefault="00C03065" w:rsidP="007239E8">
            <w:pPr>
              <w:ind w:left="142"/>
              <w:jc w:val="center"/>
              <w:rPr>
                <w:rFonts w:ascii="Times New Roman" w:hAnsi="Times New Roman"/>
                <w:b/>
              </w:rPr>
            </w:pPr>
            <w:r w:rsidRPr="00073744">
              <w:rPr>
                <w:rFonts w:ascii="Times New Roman" w:hAnsi="Times New Roman"/>
                <w:b/>
              </w:rPr>
              <w:t>11 класс</w:t>
            </w:r>
          </w:p>
        </w:tc>
      </w:tr>
      <w:tr w:rsidR="00C03065" w:rsidRPr="00C03065" w:rsidTr="007239E8">
        <w:trPr>
          <w:trHeight w:val="1268"/>
        </w:trPr>
        <w:tc>
          <w:tcPr>
            <w:tcW w:w="993" w:type="dxa"/>
          </w:tcPr>
          <w:p w:rsidR="00C03065" w:rsidRPr="00073744" w:rsidRDefault="00C03065" w:rsidP="007239E8">
            <w:pPr>
              <w:ind w:left="142"/>
              <w:rPr>
                <w:rFonts w:ascii="Times New Roman" w:hAnsi="Times New Roman"/>
              </w:rPr>
            </w:pPr>
            <w:r w:rsidRPr="00073744">
              <w:rPr>
                <w:rFonts w:ascii="Times New Roman" w:hAnsi="Times New Roman"/>
              </w:rPr>
              <w:lastRenderedPageBreak/>
              <w:t>1.</w:t>
            </w:r>
          </w:p>
        </w:tc>
        <w:tc>
          <w:tcPr>
            <w:tcW w:w="5386" w:type="dxa"/>
          </w:tcPr>
          <w:p w:rsidR="00C03065" w:rsidRPr="00935296" w:rsidRDefault="00C03065" w:rsidP="007239E8">
            <w:pPr>
              <w:ind w:left="139" w:right="133" w:firstLine="223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935296">
              <w:rPr>
                <w:rFonts w:ascii="Times New Roman" w:eastAsia="OfficinaSansBoldITC" w:hAnsi="Times New Roman"/>
                <w:szCs w:val="28"/>
                <w:lang w:val="ru-RU"/>
              </w:rPr>
              <w:t>124.7.1. Введение в социологию.</w:t>
            </w:r>
          </w:p>
          <w:p w:rsidR="00C03065" w:rsidRPr="00935296" w:rsidRDefault="00C03065" w:rsidP="007239E8">
            <w:pPr>
              <w:ind w:left="139" w:right="133" w:firstLine="223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935296">
              <w:rPr>
                <w:rFonts w:ascii="Times New Roman" w:eastAsia="OfficinaSansBoldITC" w:hAnsi="Times New Roman"/>
                <w:szCs w:val="28"/>
                <w:lang w:val="ru-RU"/>
              </w:rPr>
              <w:t>Социология в системе социально-гуманитарного знания, её структура  и функции. Этапы и основные направления развития социологии. Структурный  и функциональный анализ общества в социологии.</w:t>
            </w:r>
          </w:p>
          <w:p w:rsidR="00C03065" w:rsidRPr="00935296" w:rsidRDefault="00C03065" w:rsidP="007239E8">
            <w:pPr>
              <w:ind w:left="139" w:right="133" w:firstLine="223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935296">
              <w:rPr>
                <w:rFonts w:ascii="Times New Roman" w:eastAsia="OfficinaSansBoldITC" w:hAnsi="Times New Roman"/>
                <w:szCs w:val="28"/>
                <w:lang w:val="ru-RU"/>
              </w:rPr>
              <w:t>Социальное взаимодействие и общественные отношения. Социальные субъекты и их многообразие. Социальные общности и группы. Виды социальных групп.</w:t>
            </w:r>
          </w:p>
          <w:p w:rsidR="00C03065" w:rsidRPr="00935296" w:rsidRDefault="00C03065" w:rsidP="007239E8">
            <w:pPr>
              <w:ind w:left="139" w:right="133" w:firstLine="223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935296">
              <w:rPr>
                <w:rFonts w:ascii="Times New Roman" w:eastAsia="OfficinaSansBoldITC" w:hAnsi="Times New Roman"/>
                <w:szCs w:val="28"/>
                <w:lang w:val="ru-RU"/>
              </w:rPr>
              <w:t>Этнические общности. Этнокультурные ценности и традиции. Нация  как этническая и гражданская общность. Этнические отношения. Этническое многообразие современного мира. Миграционные процессы в современном мире. Конституционные основы национальной политики в Российской Федерации.</w:t>
            </w:r>
          </w:p>
          <w:p w:rsidR="00C03065" w:rsidRPr="00935296" w:rsidRDefault="00C03065" w:rsidP="007239E8">
            <w:pPr>
              <w:ind w:left="139" w:right="133" w:firstLine="223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935296">
              <w:rPr>
                <w:rFonts w:ascii="Times New Roman" w:eastAsia="OfficinaSansBoldITC" w:hAnsi="Times New Roman"/>
                <w:szCs w:val="28"/>
                <w:lang w:val="ru-RU"/>
              </w:rPr>
              <w:t>Молодёжь как социальная группа, её социальные  и социально-психологические характеристики. Особенности молодёжной субкультуры. Проблемы молодёжи в современной России. Государственная молодёжная политика Российской Федерации.</w:t>
            </w:r>
          </w:p>
          <w:p w:rsidR="00C03065" w:rsidRPr="00935296" w:rsidRDefault="00C03065" w:rsidP="007239E8">
            <w:pPr>
              <w:ind w:left="139" w:right="133" w:firstLine="223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935296">
              <w:rPr>
                <w:rFonts w:ascii="Times New Roman" w:eastAsia="OfficinaSansBoldITC" w:hAnsi="Times New Roman"/>
                <w:szCs w:val="28"/>
                <w:lang w:val="ru-RU"/>
              </w:rPr>
              <w:t>Институты социальной стратификации. Социальная структура  и стратификация. Социальное неравенство. Критерии социальной стратификации. Стратификация в информационном обществе.</w:t>
            </w:r>
          </w:p>
          <w:p w:rsidR="00C03065" w:rsidRPr="00935296" w:rsidRDefault="00C03065" w:rsidP="007239E8">
            <w:pPr>
              <w:ind w:left="139" w:right="133" w:firstLine="223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935296">
              <w:rPr>
                <w:rFonts w:ascii="Times New Roman" w:eastAsia="OfficinaSansBoldITC" w:hAnsi="Times New Roman"/>
                <w:szCs w:val="28"/>
                <w:lang w:val="ru-RU"/>
              </w:rPr>
              <w:t>Институт семьи. Типы семей. Семья в современном обществе. Традиционные семейные ценности. Изменение социальных ролей в современной семье. Демографическая и семейная политика в Российской Федерации.</w:t>
            </w:r>
          </w:p>
          <w:p w:rsidR="00C03065" w:rsidRPr="00935296" w:rsidRDefault="00C03065" w:rsidP="007239E8">
            <w:pPr>
              <w:ind w:left="139" w:right="133" w:firstLine="223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935296">
              <w:rPr>
                <w:rFonts w:ascii="Times New Roman" w:eastAsia="OfficinaSansBoldITC" w:hAnsi="Times New Roman"/>
                <w:szCs w:val="28"/>
                <w:lang w:val="ru-RU"/>
              </w:rPr>
              <w:t>Образование как социальный институт. Функции образования. Общее  и профессиональное образование. Социальная и личностная значимость образования. Роль и значение непрерывного образования в информационном обществе. Система образования в Российской Федерации. Тенденции развития образования в Российской Федерации.</w:t>
            </w:r>
          </w:p>
          <w:p w:rsidR="00C03065" w:rsidRPr="00935296" w:rsidRDefault="00C03065" w:rsidP="007239E8">
            <w:pPr>
              <w:ind w:left="139" w:right="133" w:firstLine="223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935296">
              <w:rPr>
                <w:rFonts w:ascii="Times New Roman" w:eastAsia="OfficinaSansBoldITC" w:hAnsi="Times New Roman"/>
                <w:szCs w:val="28"/>
                <w:lang w:val="ru-RU"/>
              </w:rPr>
              <w:t>Религия как социальный институт. Роль религии в жизни общества и человека. Мировые и национальные религии. Религиозные объединения и организации  в Российской Федерации. Принцип свободы совести и его конституционные основы в Российской Федерации.</w:t>
            </w:r>
          </w:p>
          <w:p w:rsidR="00C03065" w:rsidRPr="00935296" w:rsidRDefault="00C03065" w:rsidP="007239E8">
            <w:pPr>
              <w:ind w:left="139" w:right="133" w:firstLine="223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935296">
              <w:rPr>
                <w:rFonts w:ascii="Times New Roman" w:eastAsia="OfficinaSansBoldITC" w:hAnsi="Times New Roman"/>
                <w:szCs w:val="28"/>
                <w:lang w:val="ru-RU"/>
              </w:rPr>
              <w:lastRenderedPageBreak/>
              <w:t>Социализация личности, её этапы. Социальное поведение. Социальный статус и социальная роль. Социальные роли в юношеском возрасте.</w:t>
            </w:r>
          </w:p>
          <w:p w:rsidR="00C03065" w:rsidRPr="00935296" w:rsidRDefault="00C03065" w:rsidP="007239E8">
            <w:pPr>
              <w:ind w:left="139" w:right="133" w:firstLine="223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935296">
              <w:rPr>
                <w:rFonts w:ascii="Times New Roman" w:eastAsia="OfficinaSansBoldITC" w:hAnsi="Times New Roman"/>
                <w:szCs w:val="28"/>
                <w:lang w:val="ru-RU"/>
              </w:rPr>
              <w:t>Статусно-ролевые отношения как основа социальных институтов. Возможности повышения социального статуса в современном обществе. Социальная мобильность, её формы и каналы. Социальные интересы. Социальные, этно-социальные (межнациональные) конфликты. Причины социальных конфликтов. Способы их разрешения.</w:t>
            </w:r>
          </w:p>
          <w:p w:rsidR="00C03065" w:rsidRPr="00935296" w:rsidRDefault="00C03065" w:rsidP="007239E8">
            <w:pPr>
              <w:ind w:left="139" w:right="133" w:firstLine="223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935296">
              <w:rPr>
                <w:rFonts w:ascii="Times New Roman" w:eastAsia="OfficinaSansBoldITC" w:hAnsi="Times New Roman"/>
                <w:szCs w:val="28"/>
                <w:lang w:val="ru-RU"/>
              </w:rPr>
              <w:t>Социальный контроль. Социальные ценности и нормы. Отклоняющееся поведение, его формы и проявления. Конформизм и девиантное поведение: последствия для общества.</w:t>
            </w:r>
          </w:p>
          <w:p w:rsidR="00C03065" w:rsidRPr="00073744" w:rsidRDefault="00C03065" w:rsidP="007239E8">
            <w:pPr>
              <w:ind w:left="139" w:right="133" w:firstLine="223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935296">
              <w:rPr>
                <w:rFonts w:ascii="Times New Roman" w:eastAsia="OfficinaSansBoldITC" w:hAnsi="Times New Roman"/>
                <w:szCs w:val="28"/>
                <w:lang w:val="ru-RU"/>
              </w:rPr>
              <w:t>Особенности профессиональной деятельности социолога. Социологическое образование.</w:t>
            </w:r>
          </w:p>
        </w:tc>
        <w:tc>
          <w:tcPr>
            <w:tcW w:w="3402" w:type="dxa"/>
          </w:tcPr>
          <w:p w:rsidR="00C03065" w:rsidRPr="00073744" w:rsidRDefault="00C03065" w:rsidP="007239E8">
            <w:pPr>
              <w:jc w:val="center"/>
              <w:rPr>
                <w:rFonts w:ascii="Times New Roman" w:hAnsi="Times New Roman"/>
                <w:i/>
                <w:lang w:val="ru-RU"/>
              </w:rPr>
            </w:pPr>
            <w:r w:rsidRPr="00073744">
              <w:rPr>
                <w:rFonts w:ascii="Times New Roman" w:hAnsi="Times New Roman"/>
                <w:i/>
                <w:lang w:val="ru-RU"/>
              </w:rPr>
              <w:lastRenderedPageBreak/>
              <w:t>Часы на каждую тему распределяются учителем-предметником в зависимости от нагрузки по учебному плану на текущий учебный год</w:t>
            </w:r>
          </w:p>
        </w:tc>
      </w:tr>
      <w:tr w:rsidR="00C03065" w:rsidRPr="00C03065" w:rsidTr="007239E8">
        <w:trPr>
          <w:trHeight w:val="249"/>
        </w:trPr>
        <w:tc>
          <w:tcPr>
            <w:tcW w:w="993" w:type="dxa"/>
          </w:tcPr>
          <w:p w:rsidR="00C03065" w:rsidRPr="00073744" w:rsidRDefault="00C03065" w:rsidP="007239E8">
            <w:pPr>
              <w:ind w:left="142"/>
              <w:rPr>
                <w:rFonts w:ascii="Times New Roman" w:hAnsi="Times New Roman"/>
              </w:rPr>
            </w:pPr>
            <w:r w:rsidRPr="00073744">
              <w:rPr>
                <w:rFonts w:ascii="Times New Roman" w:hAnsi="Times New Roman"/>
              </w:rPr>
              <w:lastRenderedPageBreak/>
              <w:t>2.</w:t>
            </w:r>
          </w:p>
        </w:tc>
        <w:tc>
          <w:tcPr>
            <w:tcW w:w="5386" w:type="dxa"/>
          </w:tcPr>
          <w:p w:rsidR="00C03065" w:rsidRPr="00935296" w:rsidRDefault="00C03065" w:rsidP="007239E8">
            <w:pPr>
              <w:ind w:left="139" w:right="133" w:firstLine="223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935296">
              <w:rPr>
                <w:rFonts w:ascii="Times New Roman" w:eastAsia="OfficinaSansBoldITC" w:hAnsi="Times New Roman"/>
                <w:szCs w:val="28"/>
                <w:lang w:val="ru-RU"/>
              </w:rPr>
              <w:t>124.7.2. Введение в политологию.</w:t>
            </w:r>
          </w:p>
          <w:p w:rsidR="00C03065" w:rsidRPr="00935296" w:rsidRDefault="00C03065" w:rsidP="007239E8">
            <w:pPr>
              <w:ind w:left="139" w:right="133" w:firstLine="223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935296">
              <w:rPr>
                <w:rFonts w:ascii="Times New Roman" w:eastAsia="OfficinaSansBoldITC" w:hAnsi="Times New Roman"/>
                <w:szCs w:val="28"/>
                <w:lang w:val="ru-RU"/>
              </w:rPr>
              <w:t>Политология в системе общественных наук, её структура, функции и методы.</w:t>
            </w:r>
          </w:p>
          <w:p w:rsidR="00C03065" w:rsidRPr="00935296" w:rsidRDefault="00C03065" w:rsidP="007239E8">
            <w:pPr>
              <w:ind w:left="139" w:right="133" w:firstLine="223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935296">
              <w:rPr>
                <w:rFonts w:ascii="Times New Roman" w:eastAsia="OfficinaSansBoldITC" w:hAnsi="Times New Roman"/>
                <w:szCs w:val="28"/>
                <w:lang w:val="ru-RU"/>
              </w:rPr>
              <w:t>Политика как общественное явление. Политические отношения, их виды. Политический конфликт, пути его урегулирования. Политика и мораль. Роль личности в политике.</w:t>
            </w:r>
          </w:p>
          <w:p w:rsidR="00C03065" w:rsidRPr="00935296" w:rsidRDefault="00C03065" w:rsidP="007239E8">
            <w:pPr>
              <w:ind w:left="139" w:right="133" w:firstLine="223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935296">
              <w:rPr>
                <w:rFonts w:ascii="Times New Roman" w:eastAsia="OfficinaSansBoldITC" w:hAnsi="Times New Roman"/>
                <w:szCs w:val="28"/>
                <w:lang w:val="ru-RU"/>
              </w:rPr>
              <w:t>Власть в обществе и политическая власть. Структура, ресурсы и функции политической власти. Легитимность власти. Институционализация политической власти. Политические институты современного общества.</w:t>
            </w:r>
          </w:p>
          <w:p w:rsidR="00C03065" w:rsidRPr="00935296" w:rsidRDefault="00C03065" w:rsidP="007239E8">
            <w:pPr>
              <w:ind w:left="139" w:right="133" w:firstLine="223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935296">
              <w:rPr>
                <w:rFonts w:ascii="Times New Roman" w:eastAsia="OfficinaSansBoldITC" w:hAnsi="Times New Roman"/>
                <w:szCs w:val="28"/>
                <w:lang w:val="ru-RU"/>
              </w:rPr>
              <w:t>Политическая система общества, её структура и функции. Факторы формирования политической системы. Политические ценности. Политические нормы. Политическая коммуникация. Политическая система современного российского общества.</w:t>
            </w:r>
          </w:p>
          <w:p w:rsidR="00C03065" w:rsidRPr="00935296" w:rsidRDefault="00C03065" w:rsidP="007239E8">
            <w:pPr>
              <w:ind w:left="139" w:right="133" w:firstLine="223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935296">
              <w:rPr>
                <w:rFonts w:ascii="Times New Roman" w:eastAsia="OfficinaSansBoldITC" w:hAnsi="Times New Roman"/>
                <w:szCs w:val="28"/>
                <w:lang w:val="ru-RU"/>
              </w:rPr>
              <w:t>Место государства в политической системе общества. Понятие формы государства. Формы правления. Государственно­территориальное устройство. Политический режим. Типы политических режимов. Демократия, её основные ценности и признаки. Проблемы современной демократии.</w:t>
            </w:r>
          </w:p>
          <w:p w:rsidR="00C03065" w:rsidRPr="00935296" w:rsidRDefault="00C03065" w:rsidP="007239E8">
            <w:pPr>
              <w:ind w:left="139" w:right="133" w:firstLine="223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935296">
              <w:rPr>
                <w:rFonts w:ascii="Times New Roman" w:eastAsia="OfficinaSansBoldITC" w:hAnsi="Times New Roman"/>
                <w:szCs w:val="28"/>
                <w:lang w:val="ru-RU"/>
              </w:rPr>
              <w:t>Институты государственной власти. Институт главы государства.</w:t>
            </w:r>
          </w:p>
          <w:p w:rsidR="00C03065" w:rsidRPr="00935296" w:rsidRDefault="00C03065" w:rsidP="007239E8">
            <w:pPr>
              <w:ind w:left="139" w:right="133" w:firstLine="223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935296">
              <w:rPr>
                <w:rFonts w:ascii="Times New Roman" w:eastAsia="OfficinaSansBoldITC" w:hAnsi="Times New Roman"/>
                <w:szCs w:val="28"/>
                <w:lang w:val="ru-RU"/>
              </w:rPr>
              <w:lastRenderedPageBreak/>
              <w:t>Институт законодательной власти. Делегирование властных полномочий. Парламентаризм. Развитие традиций парламентской демократии в России. Местное самоуправление в Российской Федерации.</w:t>
            </w:r>
          </w:p>
          <w:p w:rsidR="00C03065" w:rsidRPr="00935296" w:rsidRDefault="00C03065" w:rsidP="007239E8">
            <w:pPr>
              <w:ind w:left="139" w:right="133" w:firstLine="223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935296">
              <w:rPr>
                <w:rFonts w:ascii="Times New Roman" w:eastAsia="OfficinaSansBoldITC" w:hAnsi="Times New Roman"/>
                <w:szCs w:val="28"/>
                <w:lang w:val="ru-RU"/>
              </w:rPr>
              <w:t>Институт исполнительной власти.</w:t>
            </w:r>
          </w:p>
          <w:p w:rsidR="00C03065" w:rsidRPr="00935296" w:rsidRDefault="00C03065" w:rsidP="007239E8">
            <w:pPr>
              <w:ind w:left="139" w:right="133" w:firstLine="223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935296">
              <w:rPr>
                <w:rFonts w:ascii="Times New Roman" w:eastAsia="OfficinaSansBoldITC" w:hAnsi="Times New Roman"/>
                <w:szCs w:val="28"/>
                <w:lang w:val="ru-RU"/>
              </w:rPr>
              <w:t xml:space="preserve">Институты судопроизводства и охраны правопорядка. </w:t>
            </w:r>
          </w:p>
          <w:p w:rsidR="00C03065" w:rsidRPr="00935296" w:rsidRDefault="00C03065" w:rsidP="007239E8">
            <w:pPr>
              <w:ind w:left="139" w:right="133" w:firstLine="223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935296">
              <w:rPr>
                <w:rFonts w:ascii="Times New Roman" w:eastAsia="OfficinaSansBoldITC" w:hAnsi="Times New Roman"/>
                <w:szCs w:val="28"/>
                <w:lang w:val="ru-RU"/>
              </w:rPr>
              <w:t>Институт государственного управления. Основные функциии направления политики государства. Понятие бюрократии. Особенности государственной службы.</w:t>
            </w:r>
          </w:p>
          <w:p w:rsidR="00C03065" w:rsidRPr="00935296" w:rsidRDefault="00C03065" w:rsidP="007239E8">
            <w:pPr>
              <w:ind w:left="139" w:right="133" w:firstLine="223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935296">
              <w:rPr>
                <w:rFonts w:ascii="Times New Roman" w:eastAsia="OfficinaSansBoldITC" w:hAnsi="Times New Roman"/>
                <w:szCs w:val="28"/>
                <w:lang w:val="ru-RU"/>
              </w:rPr>
              <w:t>Институты представительства социальных интересов. Гражданское общество. Взаимодействие институтов гражданского общества и публичной власти.</w:t>
            </w:r>
          </w:p>
          <w:p w:rsidR="00C03065" w:rsidRPr="00935296" w:rsidRDefault="00C03065" w:rsidP="007239E8">
            <w:pPr>
              <w:ind w:left="139" w:right="133" w:firstLine="223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935296">
              <w:rPr>
                <w:rFonts w:ascii="Times New Roman" w:eastAsia="OfficinaSansBoldITC" w:hAnsi="Times New Roman"/>
                <w:szCs w:val="28"/>
                <w:lang w:val="ru-RU"/>
              </w:rPr>
              <w:t>Выборы в демократическом обществе. Институт всеобщего избирательного права. Избирательный процесс и избирательные системы. Избирательная система Российской Федерации. Избирательная кампания. Абсентеизм, его причины  и опасность.</w:t>
            </w:r>
          </w:p>
          <w:p w:rsidR="00C03065" w:rsidRPr="00935296" w:rsidRDefault="00C03065" w:rsidP="007239E8">
            <w:pPr>
              <w:ind w:left="139" w:right="133" w:firstLine="223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935296">
              <w:rPr>
                <w:rFonts w:ascii="Times New Roman" w:eastAsia="OfficinaSansBoldITC" w:hAnsi="Times New Roman"/>
                <w:szCs w:val="28"/>
                <w:lang w:val="ru-RU"/>
              </w:rPr>
              <w:t>Институт политических партий и общественных организаций. Виды, цели  и функции политических партий. Партийные системы. Становление многопартийности в Российской Федерации. Общественно-политические движения в политической системе демократического общества. Группы интересов. Группы давления (лоббирование).</w:t>
            </w:r>
          </w:p>
          <w:p w:rsidR="00C03065" w:rsidRPr="00935296" w:rsidRDefault="00C03065" w:rsidP="007239E8">
            <w:pPr>
              <w:ind w:left="139" w:right="133" w:firstLine="223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935296">
              <w:rPr>
                <w:rFonts w:ascii="Times New Roman" w:eastAsia="OfficinaSansBoldITC" w:hAnsi="Times New Roman"/>
                <w:szCs w:val="28"/>
                <w:lang w:val="ru-RU"/>
              </w:rPr>
              <w:t>Политическая элита. Типология элит, особенности их формирования  в современной России. Понятие политического лидерства. Типология лидерства. Имидж политического лидера.</w:t>
            </w:r>
          </w:p>
          <w:p w:rsidR="00C03065" w:rsidRPr="00935296" w:rsidRDefault="00C03065" w:rsidP="007239E8">
            <w:pPr>
              <w:ind w:left="139" w:right="133" w:firstLine="223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935296">
              <w:rPr>
                <w:rFonts w:ascii="Times New Roman" w:eastAsia="OfficinaSansBoldITC" w:hAnsi="Times New Roman"/>
                <w:szCs w:val="28"/>
                <w:lang w:val="ru-RU"/>
              </w:rPr>
              <w:t>Понятие, структура, функции и типы политической культуры. Политические идеологии. Истоки и опасность политического экстремизма в современном обществе.</w:t>
            </w:r>
          </w:p>
          <w:p w:rsidR="00C03065" w:rsidRPr="00935296" w:rsidRDefault="00C03065" w:rsidP="007239E8">
            <w:pPr>
              <w:ind w:left="139" w:right="133" w:firstLine="223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935296">
              <w:rPr>
                <w:rFonts w:ascii="Times New Roman" w:eastAsia="OfficinaSansBoldITC" w:hAnsi="Times New Roman"/>
                <w:szCs w:val="28"/>
                <w:lang w:val="ru-RU"/>
              </w:rPr>
              <w:t>Политическая социализация и политическое поведение личности. Политическая психология и политическое сознание. Типы политического поведения, политический выбор. Политическое участие.</w:t>
            </w:r>
          </w:p>
          <w:p w:rsidR="00C03065" w:rsidRPr="00935296" w:rsidRDefault="00C03065" w:rsidP="007239E8">
            <w:pPr>
              <w:ind w:left="139" w:right="133" w:firstLine="223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935296">
              <w:rPr>
                <w:rFonts w:ascii="Times New Roman" w:eastAsia="OfficinaSansBoldITC" w:hAnsi="Times New Roman"/>
                <w:szCs w:val="28"/>
                <w:lang w:val="ru-RU"/>
              </w:rPr>
              <w:t xml:space="preserve">Политический процесс и его основные характеристики. Виды политических процессов. </w:t>
            </w:r>
            <w:r w:rsidRPr="00935296">
              <w:rPr>
                <w:rFonts w:ascii="Times New Roman" w:eastAsia="OfficinaSansBoldITC" w:hAnsi="Times New Roman"/>
                <w:szCs w:val="28"/>
                <w:lang w:val="ru-RU"/>
              </w:rPr>
              <w:lastRenderedPageBreak/>
              <w:t>Особенности политического процесса в современной России. Место  и роль средств массовой информации в политическом процессе. Интернет  в политической коммуникации.</w:t>
            </w:r>
          </w:p>
          <w:p w:rsidR="00C03065" w:rsidRPr="00935296" w:rsidRDefault="00C03065" w:rsidP="007239E8">
            <w:pPr>
              <w:ind w:left="139" w:right="133" w:firstLine="223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935296">
              <w:rPr>
                <w:rFonts w:ascii="Times New Roman" w:eastAsia="OfficinaSansBoldITC" w:hAnsi="Times New Roman"/>
                <w:szCs w:val="28"/>
                <w:lang w:val="ru-RU"/>
              </w:rPr>
              <w:t>Современный этап политического развития России. Особенности профессиональной деятельности политолога.</w:t>
            </w:r>
          </w:p>
          <w:p w:rsidR="00C03065" w:rsidRPr="00073744" w:rsidRDefault="00C03065" w:rsidP="007239E8">
            <w:pPr>
              <w:ind w:left="139" w:right="133" w:firstLine="223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935296">
              <w:rPr>
                <w:rFonts w:ascii="Times New Roman" w:eastAsia="OfficinaSansBoldITC" w:hAnsi="Times New Roman"/>
                <w:szCs w:val="28"/>
                <w:lang w:val="ru-RU"/>
              </w:rPr>
              <w:t>Политологическое образование.</w:t>
            </w:r>
          </w:p>
        </w:tc>
        <w:tc>
          <w:tcPr>
            <w:tcW w:w="3402" w:type="dxa"/>
          </w:tcPr>
          <w:p w:rsidR="00C03065" w:rsidRPr="00073744" w:rsidRDefault="00C03065" w:rsidP="007239E8">
            <w:pPr>
              <w:jc w:val="center"/>
              <w:rPr>
                <w:rFonts w:ascii="Times New Roman" w:hAnsi="Times New Roman"/>
                <w:i/>
                <w:lang w:val="ru-RU"/>
              </w:rPr>
            </w:pPr>
          </w:p>
        </w:tc>
      </w:tr>
      <w:tr w:rsidR="00C03065" w:rsidRPr="00073744" w:rsidTr="007239E8">
        <w:trPr>
          <w:trHeight w:val="249"/>
        </w:trPr>
        <w:tc>
          <w:tcPr>
            <w:tcW w:w="993" w:type="dxa"/>
          </w:tcPr>
          <w:p w:rsidR="00C03065" w:rsidRPr="00073744" w:rsidRDefault="00C03065" w:rsidP="007239E8">
            <w:pPr>
              <w:ind w:left="142"/>
              <w:rPr>
                <w:rFonts w:ascii="Times New Roman" w:hAnsi="Times New Roman"/>
              </w:rPr>
            </w:pPr>
            <w:r w:rsidRPr="00073744">
              <w:rPr>
                <w:rFonts w:ascii="Times New Roman" w:hAnsi="Times New Roman"/>
              </w:rPr>
              <w:lastRenderedPageBreak/>
              <w:t>3.</w:t>
            </w:r>
          </w:p>
        </w:tc>
        <w:tc>
          <w:tcPr>
            <w:tcW w:w="5386" w:type="dxa"/>
          </w:tcPr>
          <w:p w:rsidR="00C03065" w:rsidRPr="00935296" w:rsidRDefault="00C03065" w:rsidP="007239E8">
            <w:pPr>
              <w:ind w:left="139" w:right="133" w:firstLine="223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935296">
              <w:rPr>
                <w:rFonts w:ascii="Times New Roman" w:eastAsia="OfficinaSansBoldITC" w:hAnsi="Times New Roman"/>
                <w:szCs w:val="28"/>
                <w:lang w:val="ru-RU"/>
              </w:rPr>
              <w:t>124.7.3. Введение в правоведение.</w:t>
            </w:r>
          </w:p>
          <w:p w:rsidR="00C03065" w:rsidRPr="00935296" w:rsidRDefault="00C03065" w:rsidP="007239E8">
            <w:pPr>
              <w:ind w:left="139" w:right="133" w:firstLine="223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935296">
              <w:rPr>
                <w:rFonts w:ascii="Times New Roman" w:eastAsia="OfficinaSansBoldITC" w:hAnsi="Times New Roman"/>
                <w:szCs w:val="28"/>
                <w:lang w:val="ru-RU"/>
              </w:rPr>
              <w:t>Юридическая наука. Этапы и основные направления развития юридической науки.</w:t>
            </w:r>
          </w:p>
          <w:p w:rsidR="00C03065" w:rsidRPr="00935296" w:rsidRDefault="00C03065" w:rsidP="007239E8">
            <w:pPr>
              <w:ind w:left="139" w:right="133" w:firstLine="223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935296">
              <w:rPr>
                <w:rFonts w:ascii="Times New Roman" w:eastAsia="OfficinaSansBoldITC" w:hAnsi="Times New Roman"/>
                <w:szCs w:val="28"/>
                <w:lang w:val="ru-RU"/>
              </w:rPr>
              <w:t xml:space="preserve">Право как социальный институт. Понятие, признаки и функции права. Роль права в жизни общества. Естественное и позитивное право. Право и мораль. Понятие, структура и виды правовых норм. Источники права: нормативный правовой акт, нормативный договор, правовой обычай, судебный прецедент. Связь права и государства. Правовое государство и гражданское общество. Основные принципы организации и деятельности механизма современного государства. </w:t>
            </w:r>
          </w:p>
          <w:p w:rsidR="00C03065" w:rsidRPr="00935296" w:rsidRDefault="00C03065" w:rsidP="007239E8">
            <w:pPr>
              <w:ind w:left="139" w:right="133" w:firstLine="223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935296">
              <w:rPr>
                <w:rFonts w:ascii="Times New Roman" w:eastAsia="OfficinaSansBoldITC" w:hAnsi="Times New Roman"/>
                <w:szCs w:val="28"/>
                <w:lang w:val="ru-RU"/>
              </w:rPr>
              <w:t>Правотворчество и законотворчество. Законодательный процесс.</w:t>
            </w:r>
          </w:p>
          <w:p w:rsidR="00C03065" w:rsidRPr="00935296" w:rsidRDefault="00C03065" w:rsidP="007239E8">
            <w:pPr>
              <w:ind w:left="139" w:right="133" w:firstLine="223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935296">
              <w:rPr>
                <w:rFonts w:ascii="Times New Roman" w:eastAsia="OfficinaSansBoldITC" w:hAnsi="Times New Roman"/>
                <w:szCs w:val="28"/>
                <w:lang w:val="ru-RU"/>
              </w:rPr>
              <w:t>Система права. Отрасли права. Частное и публичное, материальное  и процессуальное, национальное и международное право.</w:t>
            </w:r>
          </w:p>
          <w:p w:rsidR="00C03065" w:rsidRPr="00935296" w:rsidRDefault="00C03065" w:rsidP="007239E8">
            <w:pPr>
              <w:ind w:left="139" w:right="133" w:firstLine="223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935296">
              <w:rPr>
                <w:rFonts w:ascii="Times New Roman" w:eastAsia="OfficinaSansBoldITC" w:hAnsi="Times New Roman"/>
                <w:szCs w:val="28"/>
                <w:lang w:val="ru-RU"/>
              </w:rPr>
              <w:t xml:space="preserve">Правосознание, правовая культура, правовое воспитание. </w:t>
            </w:r>
          </w:p>
          <w:p w:rsidR="00C03065" w:rsidRPr="00935296" w:rsidRDefault="00C03065" w:rsidP="007239E8">
            <w:pPr>
              <w:ind w:left="139" w:right="133" w:firstLine="223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935296">
              <w:rPr>
                <w:rFonts w:ascii="Times New Roman" w:eastAsia="OfficinaSansBoldITC" w:hAnsi="Times New Roman"/>
                <w:szCs w:val="28"/>
                <w:lang w:val="ru-RU"/>
              </w:rPr>
              <w:t>Понятие и признаки правоотношений. Субъекты правоотношений, их виды. Правоспособность и дееспособность. Реализация и применение права, правоприменительные акты. Толкование права.</w:t>
            </w:r>
          </w:p>
          <w:p w:rsidR="00C03065" w:rsidRPr="00935296" w:rsidRDefault="00C03065" w:rsidP="007239E8">
            <w:pPr>
              <w:ind w:left="139" w:right="133" w:firstLine="223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935296">
              <w:rPr>
                <w:rFonts w:ascii="Times New Roman" w:eastAsia="OfficinaSansBoldITC" w:hAnsi="Times New Roman"/>
                <w:szCs w:val="28"/>
                <w:lang w:val="ru-RU"/>
              </w:rPr>
              <w:t>Правомерное поведение и правонарушение. Виды правонарушений, состав правонарушения. Законность и правопорядок, их гарантии. Понятие и виды юридической ответственности.</w:t>
            </w:r>
          </w:p>
          <w:p w:rsidR="00C03065" w:rsidRPr="00935296" w:rsidRDefault="00C03065" w:rsidP="007239E8">
            <w:pPr>
              <w:ind w:left="139" w:right="133" w:firstLine="223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935296">
              <w:rPr>
                <w:rFonts w:ascii="Times New Roman" w:eastAsia="OfficinaSansBoldITC" w:hAnsi="Times New Roman"/>
                <w:szCs w:val="28"/>
                <w:lang w:val="ru-RU"/>
              </w:rPr>
              <w:t>Конституционное право России, его источники. Конституция Российской Федерации. Основы конституционного строя Российской Федерации.</w:t>
            </w:r>
          </w:p>
          <w:p w:rsidR="00C03065" w:rsidRPr="00935296" w:rsidRDefault="00C03065" w:rsidP="007239E8">
            <w:pPr>
              <w:ind w:left="139" w:right="133" w:firstLine="223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935296">
              <w:rPr>
                <w:rFonts w:ascii="Times New Roman" w:eastAsia="OfficinaSansBoldITC" w:hAnsi="Times New Roman"/>
                <w:szCs w:val="28"/>
                <w:lang w:val="ru-RU"/>
              </w:rPr>
              <w:t xml:space="preserve">Права и свободы человека и гражданина в Российской Федерации. Гражданство как </w:t>
            </w:r>
            <w:r w:rsidRPr="00935296">
              <w:rPr>
                <w:rFonts w:ascii="Times New Roman" w:eastAsia="OfficinaSansBoldITC" w:hAnsi="Times New Roman"/>
                <w:szCs w:val="28"/>
                <w:lang w:val="ru-RU"/>
              </w:rPr>
              <w:lastRenderedPageBreak/>
              <w:t>политико­правовой институт. Гражданство Российской Федерации: понятие, принципы, основания приобретения. Гарантии и защита прав человека. Права ребёнка. Уполномоченный по правам человека в Российской Федерации. Уполномоченный по правам ребёнка при Президенте Российской Федерации.</w:t>
            </w:r>
          </w:p>
          <w:p w:rsidR="00C03065" w:rsidRPr="00935296" w:rsidRDefault="00C03065" w:rsidP="007239E8">
            <w:pPr>
              <w:ind w:left="139" w:right="133" w:firstLine="223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935296">
              <w:rPr>
                <w:rFonts w:ascii="Times New Roman" w:eastAsia="OfficinaSansBoldITC" w:hAnsi="Times New Roman"/>
                <w:szCs w:val="28"/>
                <w:lang w:val="ru-RU"/>
              </w:rPr>
              <w:t>Конституционные обязанности гражданина Российской Федерации. Воинская обязанность и альтернативная гражданская служба.</w:t>
            </w:r>
          </w:p>
          <w:p w:rsidR="00C03065" w:rsidRPr="00935296" w:rsidRDefault="00C03065" w:rsidP="007239E8">
            <w:pPr>
              <w:ind w:left="139" w:right="133" w:firstLine="223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935296">
              <w:rPr>
                <w:rFonts w:ascii="Times New Roman" w:eastAsia="OfficinaSansBoldITC" w:hAnsi="Times New Roman"/>
                <w:szCs w:val="28"/>
                <w:lang w:val="ru-RU"/>
              </w:rPr>
              <w:t>Россия – федеративное государство. Конституционно­правовой статус субъектов Российской Федерации.</w:t>
            </w:r>
          </w:p>
          <w:p w:rsidR="00C03065" w:rsidRPr="00935296" w:rsidRDefault="00C03065" w:rsidP="007239E8">
            <w:pPr>
              <w:ind w:left="139" w:right="133" w:firstLine="223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935296">
              <w:rPr>
                <w:rFonts w:ascii="Times New Roman" w:eastAsia="OfficinaSansBoldITC" w:hAnsi="Times New Roman"/>
                <w:szCs w:val="28"/>
                <w:lang w:val="ru-RU"/>
              </w:rPr>
              <w:t>Конституционно-правовой статус федеральных органов власти в Российской Федерации. Разграничение предметов ведения и полномочий между органами публичной власти в Российской Федерации. Президент Российской Федерации: порядок избрания, полномочия и функции.</w:t>
            </w:r>
          </w:p>
          <w:p w:rsidR="00C03065" w:rsidRPr="00935296" w:rsidRDefault="00C03065" w:rsidP="007239E8">
            <w:pPr>
              <w:ind w:left="139" w:right="133" w:firstLine="223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935296">
              <w:rPr>
                <w:rFonts w:ascii="Times New Roman" w:eastAsia="OfficinaSansBoldITC" w:hAnsi="Times New Roman"/>
                <w:szCs w:val="28"/>
                <w:lang w:val="ru-RU"/>
              </w:rPr>
              <w:t>Федеральное собрание – парламент Российской Федерации, порядок формирования и функции. Правительство Российской Федерации и федеральные органы исполнительной власти: структура, полномочия и функции. Судебная система Российской Федерации, её структура, конституционные принципы правосудия. Конституционное судопроизводство. Правоохранительные органы Российской Федерации. Конституционные основы деятельности правоохранительных органов Российской Федерации.</w:t>
            </w:r>
          </w:p>
          <w:p w:rsidR="00C03065" w:rsidRPr="00935296" w:rsidRDefault="00C03065" w:rsidP="007239E8">
            <w:pPr>
              <w:ind w:left="139" w:right="133" w:firstLine="223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935296">
              <w:rPr>
                <w:rFonts w:ascii="Times New Roman" w:eastAsia="OfficinaSansBoldITC" w:hAnsi="Times New Roman"/>
                <w:szCs w:val="28"/>
                <w:lang w:val="ru-RU"/>
              </w:rPr>
              <w:t>Органы государственной власти субъектов Российской Федерации: система, порядок формирования и функции. Конституционно-правовые основы местного самоуправления в России.</w:t>
            </w:r>
          </w:p>
          <w:p w:rsidR="00C03065" w:rsidRPr="00935296" w:rsidRDefault="00C03065" w:rsidP="007239E8">
            <w:pPr>
              <w:ind w:left="139" w:right="133" w:firstLine="223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935296">
              <w:rPr>
                <w:rFonts w:ascii="Times New Roman" w:eastAsia="OfficinaSansBoldITC" w:hAnsi="Times New Roman"/>
                <w:szCs w:val="28"/>
                <w:lang w:val="ru-RU"/>
              </w:rPr>
              <w:t xml:space="preserve">Гражданское право. Источники гражданского права. Гражданско­правовые отношения: понятие и виды. Субъекты гражданского права. Физические  и юридические лица. Правоспособность и дееспособность. Дееспособность несовершеннолетних. Правомочия собственника, формы собственности. Обязательственное право. Сделки. Гражданско­правовой договор. Порядок заключения договора: оферта и акцепт. Наследование как социально-правовой институт. Основания наследования (завещание, наследственный договор, наследование по закону). Права на результаты </w:t>
            </w:r>
            <w:r w:rsidRPr="00935296">
              <w:rPr>
                <w:rFonts w:ascii="Times New Roman" w:eastAsia="OfficinaSansBoldITC" w:hAnsi="Times New Roman"/>
                <w:szCs w:val="28"/>
                <w:lang w:val="ru-RU"/>
              </w:rPr>
              <w:lastRenderedPageBreak/>
              <w:t>интеллектуальной деятельности. Защита гражданских прав. Защита прав потребителей. Гражданско­правовая ответственность.</w:t>
            </w:r>
          </w:p>
          <w:p w:rsidR="00C03065" w:rsidRPr="00935296" w:rsidRDefault="00C03065" w:rsidP="007239E8">
            <w:pPr>
              <w:ind w:left="139" w:right="133" w:firstLine="223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935296">
              <w:rPr>
                <w:rFonts w:ascii="Times New Roman" w:eastAsia="OfficinaSansBoldITC" w:hAnsi="Times New Roman"/>
                <w:szCs w:val="28"/>
                <w:lang w:val="ru-RU"/>
              </w:rPr>
              <w:t>Семейное право. Источники семейного права. Семья и брак  как социально-правовые институты. Правовое регулирование отношений супругов. Условия заключения брака. Порядок заключения брака. Прекращение брака. Брачный договор. Права и обязанности членов семьи (супругов, родителей и детей). Институт материнства, отцовства и детства. Ответственность родителей  за воспитание детей. Усыновление. Опека и попечительство. Приёмная семья.</w:t>
            </w:r>
          </w:p>
          <w:p w:rsidR="00C03065" w:rsidRPr="00935296" w:rsidRDefault="00C03065" w:rsidP="007239E8">
            <w:pPr>
              <w:ind w:left="139" w:right="133" w:firstLine="223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935296">
              <w:rPr>
                <w:rFonts w:ascii="Times New Roman" w:eastAsia="OfficinaSansBoldITC" w:hAnsi="Times New Roman"/>
                <w:szCs w:val="28"/>
                <w:lang w:val="ru-RU"/>
              </w:rPr>
              <w:t>Трудовое право. Источники трудового права. Участники трудовых правоотношений: работник и работодатель. Социальное партнёрство в сфере труда. Порядок приёма на работу. Трудовой договор. Заключение и прекращение трудового договора. Виды рабочего времени. Время отдыха. Заработная плата. Трудовой распорядок и дисциплина труда. Дисциплинарная ответственность. Охрана труда. Виды трудовых споров. Особенности правового регулирования труда несовершеннолетних в Российской Федерации.</w:t>
            </w:r>
          </w:p>
          <w:p w:rsidR="00C03065" w:rsidRPr="00935296" w:rsidRDefault="00C03065" w:rsidP="007239E8">
            <w:pPr>
              <w:ind w:left="139" w:right="133" w:firstLine="223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935296">
              <w:rPr>
                <w:rFonts w:ascii="Times New Roman" w:eastAsia="OfficinaSansBoldITC" w:hAnsi="Times New Roman"/>
                <w:szCs w:val="28"/>
                <w:lang w:val="ru-RU"/>
              </w:rPr>
              <w:t>Образовательное право в российской правовой системе. Образовательные правоотношения. Права и обязанности участников образовательного процесса. Общие требования к организации приёма на обучение по образовательным программам среднего профессионального и высшего образования.</w:t>
            </w:r>
          </w:p>
          <w:p w:rsidR="00C03065" w:rsidRPr="00935296" w:rsidRDefault="00C03065" w:rsidP="007239E8">
            <w:pPr>
              <w:ind w:left="139" w:right="133" w:firstLine="223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935296">
              <w:rPr>
                <w:rFonts w:ascii="Times New Roman" w:eastAsia="OfficinaSansBoldITC" w:hAnsi="Times New Roman"/>
                <w:szCs w:val="28"/>
                <w:lang w:val="ru-RU"/>
              </w:rPr>
              <w:t>Административное право, его источники. Субъекты административного права. Государственная служба и государственный служащий. Противодействие коррупции в системе государственной службы. Административное правонарушение и административная ответственность, виды наказаний в административном праве. Административная ответственность несовершеннолетних. Управление использованием и охраной природных ресурсов. Экологическое законодательство. Экологические правонарушения. Способы защиты экологических прав.</w:t>
            </w:r>
          </w:p>
          <w:p w:rsidR="00C03065" w:rsidRPr="00935296" w:rsidRDefault="00C03065" w:rsidP="007239E8">
            <w:pPr>
              <w:ind w:left="139" w:right="133" w:firstLine="223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935296">
              <w:rPr>
                <w:rFonts w:ascii="Times New Roman" w:eastAsia="OfficinaSansBoldITC" w:hAnsi="Times New Roman"/>
                <w:szCs w:val="28"/>
                <w:lang w:val="ru-RU"/>
              </w:rPr>
              <w:t xml:space="preserve">Финансовое право. Правовое регулирование банковской деятельности. Права и обязанности потребителей финансовых услуг. </w:t>
            </w:r>
          </w:p>
          <w:p w:rsidR="00C03065" w:rsidRPr="00935296" w:rsidRDefault="00C03065" w:rsidP="007239E8">
            <w:pPr>
              <w:ind w:left="139" w:right="133" w:firstLine="223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935296">
              <w:rPr>
                <w:rFonts w:ascii="Times New Roman" w:eastAsia="OfficinaSansBoldITC" w:hAnsi="Times New Roman"/>
                <w:szCs w:val="28"/>
                <w:lang w:val="ru-RU"/>
              </w:rPr>
              <w:lastRenderedPageBreak/>
              <w:t>Налоговое право. Источники налогового права. Субъекты налоговых правоотношений. Права и обязанности налогоплательщика. Налоговые правонарушения. Ответственность за уклонение от уплаты налогов.</w:t>
            </w:r>
          </w:p>
          <w:p w:rsidR="00C03065" w:rsidRPr="00935296" w:rsidRDefault="00C03065" w:rsidP="007239E8">
            <w:pPr>
              <w:ind w:left="139" w:right="133" w:firstLine="223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935296">
              <w:rPr>
                <w:rFonts w:ascii="Times New Roman" w:eastAsia="OfficinaSansBoldITC" w:hAnsi="Times New Roman"/>
                <w:szCs w:val="28"/>
                <w:lang w:val="ru-RU"/>
              </w:rPr>
              <w:t>Уголовное право, его принципы. Понятие преступления, состав преступления. Виды преступлений. Уголовная ответственность, виды наказаний в уголовном праве. Уголовная ответственность за коррупционные преступления. Необходимая оборона и крайняя необходимость. Уголовная ответственность несовершеннолетних.</w:t>
            </w:r>
          </w:p>
          <w:p w:rsidR="00C03065" w:rsidRPr="00935296" w:rsidRDefault="00C03065" w:rsidP="007239E8">
            <w:pPr>
              <w:ind w:left="139" w:right="133" w:firstLine="223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935296">
              <w:rPr>
                <w:rFonts w:ascii="Times New Roman" w:eastAsia="OfficinaSansBoldITC" w:hAnsi="Times New Roman"/>
                <w:szCs w:val="28"/>
                <w:lang w:val="ru-RU"/>
              </w:rPr>
              <w:t>Гражданское процессуальное право. Принципы гражданского судопроизводства. Участники гражданского процесса. Стадии гражданского процесса.</w:t>
            </w:r>
          </w:p>
          <w:p w:rsidR="00C03065" w:rsidRPr="00935296" w:rsidRDefault="00C03065" w:rsidP="007239E8">
            <w:pPr>
              <w:ind w:left="139" w:right="133" w:firstLine="223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935296">
              <w:rPr>
                <w:rFonts w:ascii="Times New Roman" w:eastAsia="OfficinaSansBoldITC" w:hAnsi="Times New Roman"/>
                <w:szCs w:val="28"/>
                <w:lang w:val="ru-RU"/>
              </w:rPr>
              <w:t xml:space="preserve">Арбитражный процесс. Административный процесс. </w:t>
            </w:r>
          </w:p>
          <w:p w:rsidR="00C03065" w:rsidRPr="00935296" w:rsidRDefault="00C03065" w:rsidP="007239E8">
            <w:pPr>
              <w:ind w:left="139" w:right="133" w:firstLine="223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935296">
              <w:rPr>
                <w:rFonts w:ascii="Times New Roman" w:eastAsia="OfficinaSansBoldITC" w:hAnsi="Times New Roman"/>
                <w:szCs w:val="28"/>
                <w:lang w:val="ru-RU"/>
              </w:rPr>
              <w:t>Уголовное процессуальное право. Принципы уголовного судопроизводства. Субъекты уголовного процесса. Стадии уголовного процесса. Меры процессуального принуждения. Суд присяжных заседателей.</w:t>
            </w:r>
          </w:p>
          <w:p w:rsidR="00C03065" w:rsidRPr="00935296" w:rsidRDefault="00C03065" w:rsidP="007239E8">
            <w:pPr>
              <w:ind w:left="139" w:right="133" w:firstLine="223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935296">
              <w:rPr>
                <w:rFonts w:ascii="Times New Roman" w:eastAsia="OfficinaSansBoldITC" w:hAnsi="Times New Roman"/>
                <w:szCs w:val="28"/>
                <w:lang w:val="ru-RU"/>
              </w:rPr>
              <w:t>Международное право, его основные принципы и источники. Субъекты международного права. Международная защита прав человека. Источники  и принципы международного гуманитарного права.</w:t>
            </w:r>
          </w:p>
          <w:p w:rsidR="00C03065" w:rsidRPr="00073744" w:rsidRDefault="00C03065" w:rsidP="007239E8">
            <w:pPr>
              <w:ind w:left="139" w:right="133" w:firstLine="223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935296">
              <w:rPr>
                <w:rFonts w:ascii="Times New Roman" w:eastAsia="OfficinaSansBoldITC" w:hAnsi="Times New Roman"/>
                <w:szCs w:val="28"/>
                <w:lang w:val="ru-RU"/>
              </w:rPr>
              <w:t>Юридическое образование. Профессиональная деятельность юриста. Основные виды юридических профессий.</w:t>
            </w:r>
          </w:p>
        </w:tc>
        <w:tc>
          <w:tcPr>
            <w:tcW w:w="3402" w:type="dxa"/>
          </w:tcPr>
          <w:p w:rsidR="00C03065" w:rsidRPr="00073744" w:rsidRDefault="00C03065" w:rsidP="007239E8">
            <w:pPr>
              <w:jc w:val="center"/>
              <w:rPr>
                <w:rFonts w:ascii="Times New Roman" w:hAnsi="Times New Roman"/>
                <w:i/>
                <w:lang w:val="ru-RU"/>
              </w:rPr>
            </w:pPr>
          </w:p>
        </w:tc>
      </w:tr>
    </w:tbl>
    <w:p w:rsidR="00C03065" w:rsidRPr="000D1635" w:rsidRDefault="00C03065" w:rsidP="00C03065">
      <w:pPr>
        <w:widowControl w:val="0"/>
        <w:rPr>
          <w:rFonts w:eastAsia="Calibri"/>
        </w:rPr>
      </w:pPr>
    </w:p>
    <w:p w:rsidR="00C03065" w:rsidRDefault="00C03065">
      <w:bookmarkStart w:id="29" w:name="_GoBack"/>
      <w:bookmarkEnd w:id="29"/>
    </w:p>
    <w:sectPr w:rsidR="00C03065" w:rsidSect="00C03065">
      <w:foot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0D2" w:rsidRDefault="003930D2" w:rsidP="00C03065">
      <w:pPr>
        <w:spacing w:after="0" w:line="240" w:lineRule="auto"/>
      </w:pPr>
      <w:r>
        <w:separator/>
      </w:r>
    </w:p>
  </w:endnote>
  <w:endnote w:type="continuationSeparator" w:id="0">
    <w:p w:rsidR="003930D2" w:rsidRDefault="003930D2" w:rsidP="00C03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choolBookSanPin">
    <w:altName w:val="Calibri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OfficinaSansBoldITC">
    <w:altName w:val="Franklin Gothic Demi Cond"/>
    <w:charset w:val="00"/>
    <w:family w:val="swiss"/>
    <w:pitch w:val="variable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4595768"/>
      <w:docPartObj>
        <w:docPartGallery w:val="Page Numbers (Bottom of Page)"/>
        <w:docPartUnique/>
      </w:docPartObj>
    </w:sdtPr>
    <w:sdtContent>
      <w:p w:rsidR="00C03065" w:rsidRDefault="00C03065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C03065">
          <w:rPr>
            <w:noProof/>
            <w:lang w:val="ru-RU"/>
          </w:rPr>
          <w:t>31</w:t>
        </w:r>
        <w:r>
          <w:fldChar w:fldCharType="end"/>
        </w:r>
      </w:p>
    </w:sdtContent>
  </w:sdt>
  <w:p w:rsidR="00C03065" w:rsidRDefault="00C0306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0D2" w:rsidRDefault="003930D2" w:rsidP="00C03065">
      <w:pPr>
        <w:spacing w:after="0" w:line="240" w:lineRule="auto"/>
      </w:pPr>
      <w:r>
        <w:separator/>
      </w:r>
    </w:p>
  </w:footnote>
  <w:footnote w:type="continuationSeparator" w:id="0">
    <w:p w:rsidR="003930D2" w:rsidRDefault="003930D2" w:rsidP="00C030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065"/>
    <w:rsid w:val="003930D2"/>
    <w:rsid w:val="005448F3"/>
    <w:rsid w:val="00C0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41EF0"/>
  <w15:chartTrackingRefBased/>
  <w15:docId w15:val="{88384982-65EE-4648-B676-FF9FFF543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065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основа Знак"/>
    <w:basedOn w:val="a0"/>
    <w:link w:val="a4"/>
    <w:uiPriority w:val="1"/>
    <w:locked/>
    <w:rsid w:val="00C03065"/>
    <w:rPr>
      <w:rFonts w:ascii="Calibri" w:eastAsia="Calibri" w:hAnsi="Calibri" w:cs="Times New Roman"/>
    </w:rPr>
  </w:style>
  <w:style w:type="paragraph" w:styleId="a4">
    <w:name w:val="No Spacing"/>
    <w:aliases w:val="основа"/>
    <w:link w:val="a3"/>
    <w:uiPriority w:val="1"/>
    <w:qFormat/>
    <w:rsid w:val="00C03065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leNormal">
    <w:name w:val="Table Normal"/>
    <w:uiPriority w:val="2"/>
    <w:semiHidden/>
    <w:unhideWhenUsed/>
    <w:qFormat/>
    <w:rsid w:val="00C0306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C0306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C030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03065"/>
    <w:rPr>
      <w:lang w:val="en-US"/>
    </w:rPr>
  </w:style>
  <w:style w:type="paragraph" w:styleId="a7">
    <w:name w:val="footer"/>
    <w:basedOn w:val="a"/>
    <w:link w:val="a8"/>
    <w:uiPriority w:val="99"/>
    <w:unhideWhenUsed/>
    <w:rsid w:val="00C030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03065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12649</Words>
  <Characters>72101</Characters>
  <Application>Microsoft Office Word</Application>
  <DocSecurity>0</DocSecurity>
  <Lines>600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комсош</dc:creator>
  <cp:keywords/>
  <dc:description/>
  <cp:lastModifiedBy>комсош</cp:lastModifiedBy>
  <cp:revision>1</cp:revision>
  <dcterms:created xsi:type="dcterms:W3CDTF">2023-10-30T15:11:00Z</dcterms:created>
  <dcterms:modified xsi:type="dcterms:W3CDTF">2023-10-30T15:13:00Z</dcterms:modified>
</cp:coreProperties>
</file>